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F5D" w:rsidRPr="00723FB9" w:rsidRDefault="00454F5D" w:rsidP="00454F5D">
      <w:pPr>
        <w:spacing w:after="0"/>
        <w:jc w:val="right"/>
        <w:outlineLvl w:val="1"/>
        <w:rPr>
          <w:rFonts w:ascii="Times New Roman" w:eastAsia="Times New Roman" w:hAnsi="Times New Roman" w:cs="Times New Roman"/>
          <w:bCs/>
          <w:color w:val="auto"/>
          <w:sz w:val="20"/>
          <w:szCs w:val="24"/>
          <w:lang w:eastAsia="pl-PL"/>
        </w:rPr>
      </w:pPr>
      <w:r w:rsidRPr="00723FB9">
        <w:rPr>
          <w:rFonts w:ascii="Times New Roman" w:eastAsia="Times New Roman" w:hAnsi="Times New Roman" w:cs="Times New Roman"/>
          <w:bCs/>
          <w:color w:val="auto"/>
          <w:sz w:val="20"/>
          <w:szCs w:val="24"/>
          <w:lang w:eastAsia="pl-PL"/>
        </w:rPr>
        <w:t>Załącznik Nr 2 do Zarządzenia Nr</w:t>
      </w:r>
      <w:r w:rsidR="00010BF2">
        <w:rPr>
          <w:rFonts w:ascii="Times New Roman" w:eastAsia="Times New Roman" w:hAnsi="Times New Roman" w:cs="Times New Roman"/>
          <w:bCs/>
          <w:color w:val="auto"/>
          <w:sz w:val="20"/>
          <w:szCs w:val="24"/>
          <w:lang w:eastAsia="pl-PL"/>
        </w:rPr>
        <w:t>5</w:t>
      </w:r>
      <w:r w:rsidRPr="00723FB9">
        <w:rPr>
          <w:rFonts w:ascii="Times New Roman" w:eastAsia="Times New Roman" w:hAnsi="Times New Roman" w:cs="Times New Roman"/>
          <w:bCs/>
          <w:color w:val="auto"/>
          <w:sz w:val="20"/>
          <w:szCs w:val="24"/>
          <w:lang w:eastAsia="pl-PL"/>
        </w:rPr>
        <w:t>/201</w:t>
      </w:r>
      <w:r w:rsidR="007F68FE" w:rsidRPr="00723FB9">
        <w:rPr>
          <w:rFonts w:ascii="Times New Roman" w:eastAsia="Times New Roman" w:hAnsi="Times New Roman" w:cs="Times New Roman"/>
          <w:bCs/>
          <w:color w:val="auto"/>
          <w:sz w:val="20"/>
          <w:szCs w:val="24"/>
          <w:lang w:eastAsia="pl-PL"/>
        </w:rPr>
        <w:t>9</w:t>
      </w:r>
      <w:r w:rsidRPr="00723FB9">
        <w:rPr>
          <w:rFonts w:ascii="Times New Roman" w:eastAsia="Times New Roman" w:hAnsi="Times New Roman" w:cs="Times New Roman"/>
          <w:bCs/>
          <w:color w:val="auto"/>
          <w:sz w:val="20"/>
          <w:szCs w:val="24"/>
          <w:lang w:eastAsia="pl-PL"/>
        </w:rPr>
        <w:br/>
        <w:t>Dyrektora Miejskiego Ośrodka Pomocy Społecznej w Olsztynku</w:t>
      </w:r>
      <w:r w:rsidRPr="00723FB9">
        <w:rPr>
          <w:rFonts w:ascii="Times New Roman" w:eastAsia="Times New Roman" w:hAnsi="Times New Roman" w:cs="Times New Roman"/>
          <w:bCs/>
          <w:color w:val="auto"/>
          <w:sz w:val="20"/>
          <w:szCs w:val="24"/>
          <w:lang w:eastAsia="pl-PL"/>
        </w:rPr>
        <w:br/>
        <w:t xml:space="preserve">z dnia </w:t>
      </w:r>
      <w:r w:rsidR="000607B3">
        <w:rPr>
          <w:rFonts w:ascii="Times New Roman" w:eastAsia="Times New Roman" w:hAnsi="Times New Roman" w:cs="Times New Roman"/>
          <w:bCs/>
          <w:color w:val="auto"/>
          <w:sz w:val="20"/>
          <w:szCs w:val="24"/>
          <w:lang w:eastAsia="pl-PL"/>
        </w:rPr>
        <w:t>10</w:t>
      </w:r>
      <w:bookmarkStart w:id="0" w:name="_GoBack"/>
      <w:bookmarkEnd w:id="0"/>
      <w:r w:rsidR="00010BF2">
        <w:rPr>
          <w:rFonts w:ascii="Times New Roman" w:eastAsia="Times New Roman" w:hAnsi="Times New Roman" w:cs="Times New Roman"/>
          <w:bCs/>
          <w:color w:val="auto"/>
          <w:sz w:val="20"/>
          <w:szCs w:val="24"/>
          <w:lang w:eastAsia="pl-PL"/>
        </w:rPr>
        <w:t xml:space="preserve"> maja</w:t>
      </w:r>
      <w:r w:rsidR="00CF291B">
        <w:rPr>
          <w:rFonts w:ascii="Times New Roman" w:eastAsia="Times New Roman" w:hAnsi="Times New Roman" w:cs="Times New Roman"/>
          <w:bCs/>
          <w:color w:val="auto"/>
          <w:sz w:val="20"/>
          <w:szCs w:val="24"/>
          <w:lang w:eastAsia="pl-PL"/>
        </w:rPr>
        <w:t xml:space="preserve"> 2019</w:t>
      </w:r>
      <w:r w:rsidR="007F68FE" w:rsidRPr="00723FB9">
        <w:rPr>
          <w:rFonts w:ascii="Times New Roman" w:eastAsia="Times New Roman" w:hAnsi="Times New Roman" w:cs="Times New Roman"/>
          <w:bCs/>
          <w:color w:val="auto"/>
          <w:sz w:val="20"/>
          <w:szCs w:val="24"/>
          <w:lang w:eastAsia="pl-PL"/>
        </w:rPr>
        <w:t xml:space="preserve"> r.</w:t>
      </w:r>
    </w:p>
    <w:p w:rsidR="004C401A" w:rsidRPr="00723FB9" w:rsidRDefault="004C401A">
      <w:pPr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4C401A" w:rsidRPr="00723FB9" w:rsidRDefault="00F6682C">
      <w:pPr>
        <w:spacing w:after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" w:name="__DdeLink__114_1495236105"/>
      <w:bookmarkEnd w:id="1"/>
      <w:r w:rsidRPr="00723FB9">
        <w:rPr>
          <w:rFonts w:ascii="Times New Roman" w:hAnsi="Times New Roman" w:cs="Times New Roman"/>
          <w:b/>
          <w:color w:val="auto"/>
          <w:sz w:val="24"/>
          <w:szCs w:val="24"/>
        </w:rPr>
        <w:t>Regulamin postę</w:t>
      </w:r>
      <w:r w:rsidR="00A60BAB" w:rsidRPr="00723FB9">
        <w:rPr>
          <w:rFonts w:ascii="Times New Roman" w:hAnsi="Times New Roman" w:cs="Times New Roman"/>
          <w:b/>
          <w:color w:val="auto"/>
          <w:sz w:val="24"/>
          <w:szCs w:val="24"/>
        </w:rPr>
        <w:t>powania Komisji Konkursowej</w:t>
      </w:r>
    </w:p>
    <w:p w:rsidR="004C401A" w:rsidRDefault="00A60BAB" w:rsidP="007517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Postanowienia ogólne</w:t>
      </w:r>
    </w:p>
    <w:p w:rsidR="004C401A" w:rsidRDefault="00A60B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</w:t>
      </w:r>
      <w:r w:rsidR="005D62C4">
        <w:rPr>
          <w:rFonts w:ascii="Times New Roman" w:hAnsi="Times New Roman" w:cs="Times New Roman"/>
          <w:b/>
          <w:sz w:val="24"/>
          <w:szCs w:val="24"/>
        </w:rPr>
        <w:t>.</w:t>
      </w:r>
    </w:p>
    <w:p w:rsidR="004C401A" w:rsidRDefault="00A60BA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Konkurs dotyczy realizacji zadań </w:t>
      </w:r>
      <w:r w:rsidR="00F93230">
        <w:rPr>
          <w:rFonts w:ascii="Times New Roman" w:hAnsi="Times New Roman" w:cs="Times New Roman"/>
          <w:sz w:val="24"/>
          <w:szCs w:val="24"/>
        </w:rPr>
        <w:t xml:space="preserve">z </w:t>
      </w:r>
      <w:r>
        <w:rPr>
          <w:rFonts w:ascii="Times New Roman" w:hAnsi="Times New Roman" w:cs="Times New Roman"/>
          <w:sz w:val="24"/>
          <w:szCs w:val="24"/>
        </w:rPr>
        <w:t xml:space="preserve">Gminnego Programu Profilaktyki Rozwiązywania Problemów Alkoholowych w Gminie Olsztynek na rok </w:t>
      </w:r>
      <w:r w:rsidRPr="007F68FE">
        <w:rPr>
          <w:rFonts w:ascii="Times New Roman" w:hAnsi="Times New Roman" w:cs="Times New Roman"/>
          <w:sz w:val="24"/>
          <w:szCs w:val="24"/>
        </w:rPr>
        <w:t>201</w:t>
      </w:r>
      <w:r w:rsidR="001F35C1" w:rsidRPr="007F68FE">
        <w:rPr>
          <w:rFonts w:ascii="Times New Roman" w:hAnsi="Times New Roman" w:cs="Times New Roman"/>
          <w:sz w:val="24"/>
          <w:szCs w:val="24"/>
        </w:rPr>
        <w:t>9</w:t>
      </w:r>
      <w:r w:rsidR="008972F1" w:rsidRPr="007F68FE">
        <w:rPr>
          <w:rFonts w:ascii="Times New Roman" w:hAnsi="Times New Roman" w:cs="Times New Roman"/>
          <w:sz w:val="24"/>
          <w:szCs w:val="24"/>
        </w:rPr>
        <w:t>,</w:t>
      </w:r>
      <w:r w:rsidR="008972F1">
        <w:rPr>
          <w:rFonts w:ascii="Times New Roman" w:hAnsi="Times New Roman" w:cs="Times New Roman"/>
          <w:sz w:val="24"/>
          <w:szCs w:val="24"/>
        </w:rPr>
        <w:t xml:space="preserve"> o</w:t>
      </w:r>
      <w:r>
        <w:rPr>
          <w:rFonts w:ascii="Times New Roman" w:hAnsi="Times New Roman" w:cs="Times New Roman"/>
          <w:sz w:val="24"/>
          <w:szCs w:val="24"/>
        </w:rPr>
        <w:t>kreślonych w Narodowym Programie Zdrowia na lata 2016-2020 w ramach celu operacyjnego nr 2: Profilaktyka i rozwiązywanie problemów związanych z używaniem substancji psychoaktywnych, uzależnieniami behawioralnymi i innymi zachowaniami ryzykownymi.</w:t>
      </w:r>
    </w:p>
    <w:p w:rsidR="004C401A" w:rsidRDefault="00A60B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</w:t>
      </w:r>
      <w:r w:rsidR="005D62C4">
        <w:rPr>
          <w:rFonts w:ascii="Times New Roman" w:hAnsi="Times New Roman" w:cs="Times New Roman"/>
          <w:b/>
          <w:sz w:val="24"/>
          <w:szCs w:val="24"/>
        </w:rPr>
        <w:t>.</w:t>
      </w:r>
    </w:p>
    <w:p w:rsidR="004C401A" w:rsidRDefault="00A60BA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Oferty, które wpłynęły do Miejskiego Ośrodka Pomocy Społecznej w Olsztynku, zwanego dalej „Ośrodkiem”, rozpatrywane są w terminie określonym w ogłoszeniu o konkursie.</w:t>
      </w:r>
    </w:p>
    <w:p w:rsidR="004C401A" w:rsidRDefault="00A60B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3</w:t>
      </w:r>
      <w:r w:rsidR="005D62C4">
        <w:rPr>
          <w:rFonts w:ascii="Times New Roman" w:hAnsi="Times New Roman" w:cs="Times New Roman"/>
          <w:b/>
          <w:sz w:val="24"/>
          <w:szCs w:val="24"/>
        </w:rPr>
        <w:t>.</w:t>
      </w:r>
    </w:p>
    <w:p w:rsidR="004C401A" w:rsidRDefault="00A60BAB" w:rsidP="00A2635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Konkursowa dokonuje oceny przedłożonych ofert.</w:t>
      </w:r>
    </w:p>
    <w:p w:rsidR="004C401A" w:rsidRDefault="00A60B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4</w:t>
      </w:r>
      <w:r w:rsidR="005D62C4">
        <w:rPr>
          <w:rFonts w:ascii="Times New Roman" w:hAnsi="Times New Roman" w:cs="Times New Roman"/>
          <w:b/>
          <w:sz w:val="24"/>
          <w:szCs w:val="24"/>
        </w:rPr>
        <w:t>.</w:t>
      </w:r>
    </w:p>
    <w:p w:rsidR="004C401A" w:rsidRDefault="00A60BAB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Sekretariat Ośrodka rejestruje wpływ poszczególnych ofert. Złożona dokumentacja zostaje przekazana Przewodniczącemu Komisji Konkursowej w następnym dniu roboczym (za który uznaje się dni powszednie tygodnia, tj. od poniedziałku do piątku) po upływie terminu składania ofert.</w:t>
      </w:r>
    </w:p>
    <w:p w:rsidR="004C401A" w:rsidRDefault="00A60BAB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Oferty złożone po terminie nie będą brały udziału w procedurze konkursowej, a w konsekwencji nie będą podlegały ocenie.</w:t>
      </w:r>
    </w:p>
    <w:p w:rsidR="004C401A" w:rsidRDefault="00A60B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5</w:t>
      </w:r>
      <w:r w:rsidR="005D62C4">
        <w:rPr>
          <w:rFonts w:ascii="Times New Roman" w:hAnsi="Times New Roman" w:cs="Times New Roman"/>
          <w:b/>
          <w:sz w:val="24"/>
          <w:szCs w:val="24"/>
        </w:rPr>
        <w:t>.</w:t>
      </w:r>
    </w:p>
    <w:p w:rsidR="004C401A" w:rsidRDefault="00A60BAB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konkursowa dokonuje komisyjnego otwarcia złożonych ofert w następnym roboczym dniu po upływie terminu ich składania.</w:t>
      </w:r>
    </w:p>
    <w:p w:rsidR="004C401A" w:rsidRDefault="00A60BAB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konkursowa nadaje ofertom kolejne numery porządkowe w ramach poszczególnych zadań konkursowych oraz przygotowuje pisemny wykaz wszystkich wniosków.</w:t>
      </w:r>
    </w:p>
    <w:p w:rsidR="004C401A" w:rsidRDefault="00A60BAB" w:rsidP="007517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KOMISJA KONKURSOWA</w:t>
      </w:r>
    </w:p>
    <w:p w:rsidR="004C401A" w:rsidRDefault="00A60B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6</w:t>
      </w:r>
      <w:r w:rsidR="005D62C4">
        <w:rPr>
          <w:rFonts w:ascii="Times New Roman" w:hAnsi="Times New Roman" w:cs="Times New Roman"/>
          <w:b/>
          <w:sz w:val="24"/>
          <w:szCs w:val="24"/>
        </w:rPr>
        <w:t>.</w:t>
      </w:r>
    </w:p>
    <w:p w:rsidR="007E6F3A" w:rsidRDefault="00A60BAB" w:rsidP="007517F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Oceny formal</w:t>
      </w:r>
      <w:r w:rsidR="008972F1">
        <w:rPr>
          <w:rFonts w:ascii="Times New Roman" w:hAnsi="Times New Roman" w:cs="Times New Roman"/>
          <w:sz w:val="24"/>
          <w:szCs w:val="24"/>
        </w:rPr>
        <w:t>nej</w:t>
      </w:r>
      <w:r>
        <w:rPr>
          <w:rFonts w:ascii="Times New Roman" w:hAnsi="Times New Roman" w:cs="Times New Roman"/>
          <w:sz w:val="24"/>
          <w:szCs w:val="24"/>
        </w:rPr>
        <w:t xml:space="preserve"> i merytoryc</w:t>
      </w:r>
      <w:r w:rsidR="008972F1">
        <w:rPr>
          <w:rFonts w:ascii="Times New Roman" w:hAnsi="Times New Roman" w:cs="Times New Roman"/>
          <w:sz w:val="24"/>
          <w:szCs w:val="24"/>
        </w:rPr>
        <w:t>znej</w:t>
      </w:r>
      <w:r>
        <w:rPr>
          <w:rFonts w:ascii="Times New Roman" w:hAnsi="Times New Roman" w:cs="Times New Roman"/>
          <w:sz w:val="24"/>
          <w:szCs w:val="24"/>
        </w:rPr>
        <w:t xml:space="preserve"> złożonych wniosków, przy uwzględnieniu zasad określonych w warunkach przyznania środków i niniejszym regulaminie, dokonuje Komisja Konkursowa, zwana dalej „Komisją”.</w:t>
      </w:r>
    </w:p>
    <w:p w:rsidR="004C401A" w:rsidRDefault="00A60B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7</w:t>
      </w:r>
      <w:r w:rsidR="005D62C4">
        <w:rPr>
          <w:rFonts w:ascii="Times New Roman" w:hAnsi="Times New Roman" w:cs="Times New Roman"/>
          <w:b/>
          <w:sz w:val="24"/>
          <w:szCs w:val="24"/>
        </w:rPr>
        <w:t>.</w:t>
      </w:r>
    </w:p>
    <w:p w:rsidR="004C401A" w:rsidRDefault="00A60B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Pracami Komisji kieruje jej Przewodniczący.</w:t>
      </w:r>
    </w:p>
    <w:p w:rsidR="00126F58" w:rsidRDefault="00A60BAB" w:rsidP="007517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8</w:t>
      </w:r>
      <w:r w:rsidR="005D62C4">
        <w:rPr>
          <w:rFonts w:ascii="Times New Roman" w:hAnsi="Times New Roman" w:cs="Times New Roman"/>
          <w:b/>
          <w:sz w:val="24"/>
          <w:szCs w:val="24"/>
        </w:rPr>
        <w:t>.</w:t>
      </w:r>
    </w:p>
    <w:p w:rsidR="004C401A" w:rsidRPr="00126F58" w:rsidRDefault="00126F58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126F58">
        <w:rPr>
          <w:rFonts w:ascii="Times New Roman" w:hAnsi="Times New Roman" w:cs="Times New Roman"/>
          <w:sz w:val="24"/>
        </w:rPr>
        <w:t>Z prac w Komisji podlega wyłączeniu jej członek, którego dotyczy post</w:t>
      </w:r>
      <w:r w:rsidR="005901AE">
        <w:rPr>
          <w:rFonts w:ascii="Times New Roman" w:hAnsi="Times New Roman" w:cs="Times New Roman"/>
          <w:sz w:val="24"/>
        </w:rPr>
        <w:t>ę</w:t>
      </w:r>
      <w:r w:rsidRPr="00126F58">
        <w:rPr>
          <w:rFonts w:ascii="Times New Roman" w:hAnsi="Times New Roman" w:cs="Times New Roman"/>
          <w:sz w:val="24"/>
        </w:rPr>
        <w:t>powanie o udzielenie środków finansowych.</w:t>
      </w:r>
    </w:p>
    <w:p w:rsidR="004C401A" w:rsidRDefault="00A60B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9</w:t>
      </w:r>
      <w:r w:rsidR="005D62C4">
        <w:rPr>
          <w:rFonts w:ascii="Times New Roman" w:hAnsi="Times New Roman" w:cs="Times New Roman"/>
          <w:b/>
          <w:sz w:val="24"/>
          <w:szCs w:val="24"/>
        </w:rPr>
        <w:t>.</w:t>
      </w:r>
    </w:p>
    <w:p w:rsidR="004C401A" w:rsidRDefault="00A60BAB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działa na posiedzeniach.</w:t>
      </w:r>
    </w:p>
    <w:p w:rsidR="004C401A" w:rsidRPr="0020134E" w:rsidRDefault="00A60BAB" w:rsidP="0020134E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może realizować swoje zadania, jeżeli w posiedzeniu uczestniczy większość jej składu osobowego.</w:t>
      </w:r>
    </w:p>
    <w:p w:rsidR="004C401A" w:rsidRDefault="00A60B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10</w:t>
      </w:r>
      <w:r w:rsidR="005D62C4">
        <w:rPr>
          <w:rFonts w:ascii="Times New Roman" w:hAnsi="Times New Roman" w:cs="Times New Roman"/>
          <w:b/>
          <w:sz w:val="24"/>
          <w:szCs w:val="24"/>
        </w:rPr>
        <w:t>.</w:t>
      </w:r>
    </w:p>
    <w:p w:rsidR="004C401A" w:rsidRDefault="00A60B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Posiedzenia Komisji Konkursowej są protokołowane.</w:t>
      </w:r>
    </w:p>
    <w:p w:rsidR="004C401A" w:rsidRDefault="004C40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3230" w:rsidRDefault="00F932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401A" w:rsidRDefault="00A60B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§ 11</w:t>
      </w:r>
      <w:r w:rsidR="005D62C4">
        <w:rPr>
          <w:rFonts w:ascii="Times New Roman" w:hAnsi="Times New Roman" w:cs="Times New Roman"/>
          <w:b/>
          <w:sz w:val="24"/>
          <w:szCs w:val="24"/>
        </w:rPr>
        <w:t>.</w:t>
      </w:r>
    </w:p>
    <w:p w:rsidR="004C401A" w:rsidRDefault="00A60BAB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wyraża swoje oceny w głosowaniu jawnym.</w:t>
      </w:r>
    </w:p>
    <w:p w:rsidR="004C401A" w:rsidRDefault="00A60BAB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w trakcie głosowania podejmuje decyzję o przyznaniu ostatecznej liczby punktów w zakresie ocenianej oferty.</w:t>
      </w:r>
    </w:p>
    <w:p w:rsidR="004C401A" w:rsidRPr="0020134E" w:rsidRDefault="00A60BAB" w:rsidP="0020134E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Każdy członek Komisji ma prawo złożyć zastrzeżenie do protokołu w kwestii przedmiotu głosowania.</w:t>
      </w:r>
    </w:p>
    <w:p w:rsidR="004C401A" w:rsidRDefault="00A60B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OCENA NADESŁANYCH WNIOSKÓW</w:t>
      </w:r>
    </w:p>
    <w:p w:rsidR="004C401A" w:rsidRDefault="00A60B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12</w:t>
      </w:r>
      <w:r w:rsidR="005D62C4">
        <w:rPr>
          <w:rFonts w:ascii="Times New Roman" w:hAnsi="Times New Roman" w:cs="Times New Roman"/>
          <w:b/>
          <w:sz w:val="24"/>
          <w:szCs w:val="24"/>
        </w:rPr>
        <w:t>.</w:t>
      </w:r>
    </w:p>
    <w:p w:rsidR="004C401A" w:rsidRDefault="00A60B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Ocena oferty przeprowadzana jest w zakresie:</w:t>
      </w:r>
    </w:p>
    <w:p w:rsidR="004C401A" w:rsidRDefault="00A60BAB" w:rsidP="0020134E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formal</w:t>
      </w:r>
      <w:r w:rsidR="008972F1">
        <w:rPr>
          <w:rFonts w:ascii="Times New Roman" w:hAnsi="Times New Roman" w:cs="Times New Roman"/>
          <w:b/>
          <w:sz w:val="24"/>
          <w:szCs w:val="24"/>
        </w:rPr>
        <w:t>nym</w:t>
      </w:r>
      <w:r>
        <w:rPr>
          <w:rFonts w:ascii="Times New Roman" w:hAnsi="Times New Roman" w:cs="Times New Roman"/>
          <w:b/>
          <w:sz w:val="24"/>
          <w:szCs w:val="24"/>
        </w:rPr>
        <w:t xml:space="preserve"> mającym na celu ustalenie:</w:t>
      </w:r>
    </w:p>
    <w:p w:rsidR="004C401A" w:rsidRDefault="00A60BAB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 przedłożone oferty zostały złożone w terminie wskazanym w ogłoszeniu o konkursie,</w:t>
      </w:r>
    </w:p>
    <w:p w:rsidR="004C401A" w:rsidRDefault="00A60BAB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 przedłożone oferty zgodne są ze wzorem i prawidłowo wypełnione,</w:t>
      </w:r>
    </w:p>
    <w:p w:rsidR="004C401A" w:rsidRDefault="00A60BAB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 przedłożone zostały wszystkie wymagane załączniki,</w:t>
      </w:r>
    </w:p>
    <w:p w:rsidR="004C401A" w:rsidRDefault="00A60BAB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 oferty zostały złożone zgodnie z wymaganiami konkursu przez podmiot uprawniony do udziału w konkursie,</w:t>
      </w:r>
    </w:p>
    <w:p w:rsidR="004C401A" w:rsidRDefault="00A60BAB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 oferty zostały złożone przez podmiot, którego celem statutowym jest prowadzenie działalności w zakresie zgodnym z przedmiotem konkursu,</w:t>
      </w:r>
    </w:p>
    <w:p w:rsidR="004C401A" w:rsidRDefault="00A60BAB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 oferta jest podpisana przez osobę/osoby upoważnione do reprezentowania wnioskodawcy, składania oświadczeń woli i zaciągania w jego imieniu zobowiązań finansowych zgodnie z wpisem w odpowiednim rejestrze,</w:t>
      </w:r>
    </w:p>
    <w:p w:rsidR="004C401A" w:rsidRDefault="00A60BAB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 zadanie wskazane w ofercie jest zgodne z treścią zadania określonego w warunkach konkursowych, na które aplikuje wnioskodawca,</w:t>
      </w:r>
    </w:p>
    <w:p w:rsidR="004C401A" w:rsidRDefault="00A60BAB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 przedłożony wniosek spełnia warunki realizacji zadania określone w warunkach konkursowych,</w:t>
      </w:r>
    </w:p>
    <w:p w:rsidR="00C942CD" w:rsidRDefault="00A60BAB" w:rsidP="007517F7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 kwota wnioskowana nie przekracza wysokości środków finansowych przeznaczonych na realizację zadania</w:t>
      </w:r>
      <w:r w:rsidR="0010657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 ramach którego ogłoszone zostało zadanie na które aplikuje Wnioskodawca</w:t>
      </w:r>
      <w:r w:rsidR="00106576">
        <w:rPr>
          <w:rFonts w:ascii="Times New Roman" w:hAnsi="Times New Roman" w:cs="Times New Roman"/>
          <w:sz w:val="24"/>
          <w:szCs w:val="24"/>
        </w:rPr>
        <w:t>.</w:t>
      </w:r>
    </w:p>
    <w:p w:rsidR="007517F7" w:rsidRPr="007517F7" w:rsidRDefault="007517F7" w:rsidP="007517F7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C401A" w:rsidRDefault="0020134E" w:rsidP="0020134E">
      <w:pPr>
        <w:pStyle w:val="Akapitzlist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II. </w:t>
      </w:r>
      <w:r w:rsidR="00A60BAB">
        <w:rPr>
          <w:rFonts w:ascii="Times New Roman" w:hAnsi="Times New Roman" w:cs="Times New Roman"/>
          <w:b/>
          <w:sz w:val="24"/>
          <w:szCs w:val="24"/>
        </w:rPr>
        <w:t>merytoryczn</w:t>
      </w:r>
      <w:r w:rsidR="008972F1">
        <w:rPr>
          <w:rFonts w:ascii="Times New Roman" w:hAnsi="Times New Roman" w:cs="Times New Roman"/>
          <w:b/>
          <w:sz w:val="24"/>
          <w:szCs w:val="24"/>
        </w:rPr>
        <w:t>ym</w:t>
      </w:r>
      <w:r w:rsidR="00A60BAB">
        <w:rPr>
          <w:rFonts w:ascii="Times New Roman" w:hAnsi="Times New Roman" w:cs="Times New Roman"/>
          <w:b/>
          <w:sz w:val="24"/>
          <w:szCs w:val="24"/>
        </w:rPr>
        <w:t xml:space="preserve"> mającym na celu ocenę:</w:t>
      </w:r>
    </w:p>
    <w:p w:rsidR="005D62C4" w:rsidRPr="0083674A" w:rsidRDefault="005D62C4" w:rsidP="005D62C4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83674A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Zgodność merytoryczna złożonej oferty z ogłoszonym zadaniem (0-</w:t>
      </w:r>
      <w:r w:rsidR="00106576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7</w:t>
      </w:r>
      <w:r w:rsidRPr="0083674A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pkt), w tym: m.in. poprawne podanie nazwy i numeru zadania konkursowego,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precyzyjny opis przedsięwzięcia, </w:t>
      </w:r>
      <w:r w:rsidRPr="0083674A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szczegółowy opis zadań zgodny z celami statutowymi, wskazania na profilaktykę,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spójność zakresu działań wykazanych w harmonogramie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br/>
        <w:t>z opisem realizacji oferty i kalkulacją kosztów</w:t>
      </w:r>
      <w:r w:rsidR="008972F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.</w:t>
      </w:r>
    </w:p>
    <w:p w:rsidR="005D62C4" w:rsidRPr="0083674A" w:rsidRDefault="005D62C4" w:rsidP="005D62C4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83674A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Zasoby kadrowe i rzeczowe niezbędne do realizacji zadania (0-5 pkt), w tym m.in. wskazanie posiadanych kwalifikacji umożliwiających rzetelną realizację zadania</w:t>
      </w:r>
      <w:r w:rsidR="008972F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.</w:t>
      </w:r>
    </w:p>
    <w:p w:rsidR="005D62C4" w:rsidRPr="0083674A" w:rsidRDefault="005D62C4" w:rsidP="005D62C4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83674A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Adekwatność kalkulacji kosztów do zakresu realizacji zadania (0-5 pkt), w tym: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poprawność rachunkowa kosztorysu,</w:t>
      </w:r>
      <w:r w:rsidRPr="0083674A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realność stawek jednostko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wych kosztów, zasadność kosztów oraz ich zgodność z  </w:t>
      </w:r>
      <w:r w:rsidRPr="0083674A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harmonogramem</w:t>
      </w:r>
      <w:r w:rsidR="008972F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.</w:t>
      </w:r>
    </w:p>
    <w:p w:rsidR="005D62C4" w:rsidRPr="0083674A" w:rsidRDefault="005D62C4" w:rsidP="005D62C4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83674A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Planowany wkład własny: finansowy, rzeczowy i osobowy (0-5 pkt), w tym, m.in. praca społeczna, własne zaplecze lokalowe, wolontariat, posiadany sp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rzęt oraz materiały niezbędne </w:t>
      </w:r>
      <w:r w:rsidRPr="0083674A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do realizacji zadania</w:t>
      </w:r>
      <w:r w:rsidR="008972F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.</w:t>
      </w:r>
    </w:p>
    <w:p w:rsidR="005D62C4" w:rsidRPr="0083674A" w:rsidRDefault="005D62C4" w:rsidP="005D62C4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83674A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Efektywność społeczna i ekonomiczna realizacji zadania(0-</w:t>
      </w:r>
      <w:r w:rsidR="00106576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6</w:t>
      </w:r>
      <w:r w:rsidRPr="0083674A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pkt), w tym m.in.:  liczebność odbiorców, dotarcie do grup zwiększonego ryzyka,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sposób rekrutacji,</w:t>
      </w:r>
      <w:r w:rsidRPr="0083674A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nowatorskie metody, monitorowanie efektów,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efektywność kosztów planowanych działań w stosunku do zakresu działań</w:t>
      </w:r>
      <w:r w:rsidR="008972F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.</w:t>
      </w:r>
    </w:p>
    <w:p w:rsidR="00F93230" w:rsidRPr="00F93230" w:rsidRDefault="005D62C4" w:rsidP="00F93230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83674A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lastRenderedPageBreak/>
        <w:t>Doświadczenie oferenta przy realizacji podobnych zadań (0-</w:t>
      </w:r>
      <w:r w:rsidR="00106576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2</w:t>
      </w:r>
      <w:r w:rsidRPr="0083674A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pkt), w tym m. in. dotychczasowa współpraca z lokalnym samorządem, rzetelność i terminowość rozliczeń poprzednio realizowanych zadań.</w:t>
      </w:r>
    </w:p>
    <w:p w:rsidR="004C401A" w:rsidRDefault="00A60BAB" w:rsidP="0020134E">
      <w:pPr>
        <w:tabs>
          <w:tab w:val="center" w:pos="4677"/>
          <w:tab w:val="right" w:pos="935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13</w:t>
      </w:r>
      <w:r w:rsidR="005D62C4">
        <w:rPr>
          <w:rFonts w:ascii="Times New Roman" w:hAnsi="Times New Roman" w:cs="Times New Roman"/>
          <w:b/>
          <w:sz w:val="24"/>
          <w:szCs w:val="24"/>
        </w:rPr>
        <w:t>.</w:t>
      </w:r>
    </w:p>
    <w:p w:rsidR="004C401A" w:rsidRDefault="00A60BAB" w:rsidP="00C942C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Maksymalna liczba punktów jaką może uzyskać wniosek wynosi </w:t>
      </w:r>
      <w:r w:rsidR="00C942CD">
        <w:rPr>
          <w:rFonts w:ascii="Times New Roman" w:hAnsi="Times New Roman" w:cs="Times New Roman"/>
          <w:sz w:val="24"/>
          <w:szCs w:val="24"/>
        </w:rPr>
        <w:t>30</w:t>
      </w:r>
      <w:r w:rsidR="00F529CF">
        <w:rPr>
          <w:rFonts w:ascii="Times New Roman" w:hAnsi="Times New Roman" w:cs="Times New Roman"/>
          <w:sz w:val="24"/>
          <w:szCs w:val="24"/>
        </w:rPr>
        <w:t xml:space="preserve"> punktów</w:t>
      </w:r>
      <w:r>
        <w:rPr>
          <w:rFonts w:ascii="Times New Roman" w:hAnsi="Times New Roman" w:cs="Times New Roman"/>
          <w:sz w:val="24"/>
          <w:szCs w:val="24"/>
        </w:rPr>
        <w:t xml:space="preserve">. Oferta może być przyjęta do realizacji jeśli uzyskała w ramach oceny końcowej minimum </w:t>
      </w:r>
      <w:r w:rsidR="00C942CD">
        <w:rPr>
          <w:rFonts w:ascii="Times New Roman" w:hAnsi="Times New Roman" w:cs="Times New Roman"/>
          <w:sz w:val="24"/>
          <w:szCs w:val="24"/>
        </w:rPr>
        <w:t>2</w:t>
      </w:r>
      <w:r w:rsidR="007E6F3A">
        <w:rPr>
          <w:rFonts w:ascii="Times New Roman" w:hAnsi="Times New Roman" w:cs="Times New Roman"/>
          <w:sz w:val="24"/>
          <w:szCs w:val="24"/>
        </w:rPr>
        <w:t>4 punkty.</w:t>
      </w:r>
    </w:p>
    <w:p w:rsidR="004C401A" w:rsidRDefault="00A60B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</w:t>
      </w:r>
      <w:r w:rsidR="00CF149F">
        <w:rPr>
          <w:rFonts w:ascii="Times New Roman" w:hAnsi="Times New Roman" w:cs="Times New Roman"/>
          <w:b/>
          <w:sz w:val="24"/>
          <w:szCs w:val="24"/>
        </w:rPr>
        <w:t>4</w:t>
      </w:r>
      <w:r w:rsidR="005D62C4">
        <w:rPr>
          <w:rFonts w:ascii="Times New Roman" w:hAnsi="Times New Roman" w:cs="Times New Roman"/>
          <w:b/>
          <w:sz w:val="24"/>
          <w:szCs w:val="24"/>
        </w:rPr>
        <w:t>.</w:t>
      </w:r>
    </w:p>
    <w:p w:rsidR="004C401A" w:rsidRDefault="00A60BA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Komisja podczas oceny merytoryczno-finansowej dokona wyboru najkorzystniejszych ofert, biorąc pod uwagę zapisy § 12 </w:t>
      </w:r>
      <w:r w:rsidR="00106576">
        <w:rPr>
          <w:rFonts w:ascii="Times New Roman" w:hAnsi="Times New Roman" w:cs="Times New Roman"/>
          <w:sz w:val="24"/>
          <w:szCs w:val="24"/>
        </w:rPr>
        <w:t>pkt. II</w:t>
      </w:r>
      <w:r>
        <w:rPr>
          <w:rFonts w:ascii="Times New Roman" w:hAnsi="Times New Roman" w:cs="Times New Roman"/>
          <w:sz w:val="24"/>
          <w:szCs w:val="24"/>
        </w:rPr>
        <w:t xml:space="preserve"> oraz § 13.</w:t>
      </w:r>
    </w:p>
    <w:p w:rsidR="004C401A" w:rsidRDefault="00A60B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</w:t>
      </w:r>
      <w:r w:rsidR="00CF149F">
        <w:rPr>
          <w:rFonts w:ascii="Times New Roman" w:hAnsi="Times New Roman" w:cs="Times New Roman"/>
          <w:b/>
          <w:sz w:val="24"/>
          <w:szCs w:val="24"/>
        </w:rPr>
        <w:t>5</w:t>
      </w:r>
      <w:r w:rsidR="005D62C4">
        <w:rPr>
          <w:rFonts w:ascii="Times New Roman" w:hAnsi="Times New Roman" w:cs="Times New Roman"/>
          <w:b/>
          <w:sz w:val="24"/>
          <w:szCs w:val="24"/>
        </w:rPr>
        <w:t>.</w:t>
      </w:r>
    </w:p>
    <w:p w:rsidR="004C401A" w:rsidRDefault="00A60BA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Wszelkie kwestie sporne, powstałe w trakcie oceny ofert, a będące przedmiotem rozbieżności członków Komisji, rozstrzygane są przez Dyrektora Miejskiego Ośrodka Pomocy Społecznej</w:t>
      </w:r>
      <w:r w:rsidR="000C7E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Olsztynku.</w:t>
      </w:r>
    </w:p>
    <w:p w:rsidR="004C401A" w:rsidRDefault="00A60B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</w:t>
      </w:r>
      <w:r w:rsidR="00C17607">
        <w:rPr>
          <w:rFonts w:ascii="Times New Roman" w:hAnsi="Times New Roman" w:cs="Times New Roman"/>
          <w:b/>
          <w:sz w:val="24"/>
          <w:szCs w:val="24"/>
        </w:rPr>
        <w:t>6</w:t>
      </w:r>
      <w:r w:rsidR="005D62C4">
        <w:rPr>
          <w:rFonts w:ascii="Times New Roman" w:hAnsi="Times New Roman" w:cs="Times New Roman"/>
          <w:b/>
          <w:sz w:val="24"/>
          <w:szCs w:val="24"/>
        </w:rPr>
        <w:t>.</w:t>
      </w:r>
    </w:p>
    <w:p w:rsidR="004C401A" w:rsidRDefault="00A60BAB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zastrzega sobie możliwość zmiany zakresu rzeczowego i finansowego działań objętych przedłożoną ofertą.</w:t>
      </w:r>
    </w:p>
    <w:p w:rsidR="004C401A" w:rsidRDefault="00A60BAB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może żądać udzielenia przez wnioskodawcę ewentualnych wyjaśnień dotyczących złożonego wniosku.</w:t>
      </w:r>
    </w:p>
    <w:p w:rsidR="004C401A" w:rsidRDefault="00A60B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</w:t>
      </w:r>
      <w:r w:rsidR="00C17607">
        <w:rPr>
          <w:rFonts w:ascii="Times New Roman" w:hAnsi="Times New Roman" w:cs="Times New Roman"/>
          <w:b/>
          <w:sz w:val="24"/>
          <w:szCs w:val="24"/>
        </w:rPr>
        <w:t>7</w:t>
      </w:r>
      <w:r w:rsidR="005D62C4">
        <w:rPr>
          <w:rFonts w:ascii="Times New Roman" w:hAnsi="Times New Roman" w:cs="Times New Roman"/>
          <w:b/>
          <w:sz w:val="24"/>
          <w:szCs w:val="24"/>
        </w:rPr>
        <w:t>.</w:t>
      </w:r>
    </w:p>
    <w:p w:rsidR="008F5669" w:rsidRDefault="00A60B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odrzuca wnioski w następujących przypadkach:</w:t>
      </w:r>
    </w:p>
    <w:p w:rsidR="008F5669" w:rsidRPr="0083674A" w:rsidRDefault="008F5669" w:rsidP="008F5669">
      <w:pPr>
        <w:pStyle w:val="Akapitzlist"/>
        <w:numPr>
          <w:ilvl w:val="3"/>
          <w:numId w:val="19"/>
        </w:numPr>
        <w:spacing w:after="0"/>
        <w:ind w:left="709" w:hanging="425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83674A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złożone z naruszeniem terminu podanego w pkt V ogłoszenia o konkursie,</w:t>
      </w:r>
    </w:p>
    <w:p w:rsidR="008F5669" w:rsidRPr="0083674A" w:rsidRDefault="008F5669" w:rsidP="008F5669">
      <w:pPr>
        <w:pStyle w:val="Akapitzlist"/>
        <w:numPr>
          <w:ilvl w:val="3"/>
          <w:numId w:val="19"/>
        </w:numPr>
        <w:spacing w:after="0"/>
        <w:ind w:left="709" w:hanging="425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83674A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sporządzone nieprawidłowo, na niewłaściwych formularzach lub niekompletne,</w:t>
      </w:r>
    </w:p>
    <w:p w:rsidR="008F5669" w:rsidRPr="0083674A" w:rsidRDefault="008F5669" w:rsidP="008F5669">
      <w:pPr>
        <w:pStyle w:val="Akapitzlist"/>
        <w:numPr>
          <w:ilvl w:val="3"/>
          <w:numId w:val="19"/>
        </w:numPr>
        <w:spacing w:after="0"/>
        <w:ind w:left="709" w:hanging="425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83674A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które nie posiadają załączników wskazanych w punkcie IX oferty,</w:t>
      </w:r>
    </w:p>
    <w:p w:rsidR="008F5669" w:rsidRPr="0083674A" w:rsidRDefault="008F5669" w:rsidP="008F5669">
      <w:pPr>
        <w:pStyle w:val="Akapitzlist"/>
        <w:numPr>
          <w:ilvl w:val="3"/>
          <w:numId w:val="19"/>
        </w:numPr>
        <w:spacing w:after="0"/>
        <w:ind w:left="709" w:hanging="425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83674A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podpisane przez osoby nieuprawnione do reprezentowania wnioskodawcy lub nieopatrzone podpisem, </w:t>
      </w:r>
    </w:p>
    <w:p w:rsidR="008F5669" w:rsidRPr="0083674A" w:rsidRDefault="008F5669" w:rsidP="008F5669">
      <w:pPr>
        <w:pStyle w:val="Akapitzlist"/>
        <w:numPr>
          <w:ilvl w:val="3"/>
          <w:numId w:val="19"/>
        </w:numPr>
        <w:spacing w:after="0"/>
        <w:ind w:left="709" w:hanging="425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83674A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złożone przez wnioskodawców nieuprawnionych do udziału w konkursie,</w:t>
      </w:r>
    </w:p>
    <w:p w:rsidR="008F5669" w:rsidRPr="0083674A" w:rsidRDefault="008F5669" w:rsidP="008F5669">
      <w:pPr>
        <w:pStyle w:val="Akapitzlist"/>
        <w:numPr>
          <w:ilvl w:val="3"/>
          <w:numId w:val="19"/>
        </w:numPr>
        <w:spacing w:after="0"/>
        <w:ind w:left="709" w:hanging="425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83674A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złożone przez podmiot, którego celem statutowy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m jest prowadzenie działalności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br/>
      </w:r>
      <w:r w:rsidRPr="0083674A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w zakresie niezgodnym z przedmiotem konkursu,</w:t>
      </w:r>
    </w:p>
    <w:p w:rsidR="008F5669" w:rsidRPr="0083674A" w:rsidRDefault="008F5669" w:rsidP="008F5669">
      <w:pPr>
        <w:pStyle w:val="Akapitzlist"/>
        <w:numPr>
          <w:ilvl w:val="3"/>
          <w:numId w:val="19"/>
        </w:numPr>
        <w:spacing w:after="0"/>
        <w:ind w:left="709" w:hanging="425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83674A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w których istnieją niezgodności zawartości merytorycznej oferty z treścią zadania określonego w warunkach konkursowych,</w:t>
      </w:r>
    </w:p>
    <w:p w:rsidR="008F5669" w:rsidRPr="0083674A" w:rsidRDefault="008F5669" w:rsidP="008F5669">
      <w:pPr>
        <w:pStyle w:val="Akapitzlist"/>
        <w:numPr>
          <w:ilvl w:val="3"/>
          <w:numId w:val="19"/>
        </w:numPr>
        <w:spacing w:after="0"/>
        <w:ind w:left="709" w:hanging="425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83674A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niespełniające warunków realizacji zadania określonego w warunkach konkursowych,</w:t>
      </w:r>
    </w:p>
    <w:p w:rsidR="008F5669" w:rsidRPr="0083674A" w:rsidRDefault="008F5669" w:rsidP="008F5669">
      <w:pPr>
        <w:pStyle w:val="Akapitzlist"/>
        <w:numPr>
          <w:ilvl w:val="3"/>
          <w:numId w:val="19"/>
        </w:numPr>
        <w:spacing w:after="0"/>
        <w:ind w:left="709" w:hanging="425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83674A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zawierające błędy rachunkowe lub nieścisłości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pomiędzy informacjami zawartymi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br/>
      </w:r>
      <w:r w:rsidRPr="0083674A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we wniosku oraz załączonych dokumentach,</w:t>
      </w:r>
    </w:p>
    <w:p w:rsidR="008F5669" w:rsidRPr="0083674A" w:rsidRDefault="008F5669" w:rsidP="008F5669">
      <w:pPr>
        <w:pStyle w:val="Akapitzlist"/>
        <w:numPr>
          <w:ilvl w:val="3"/>
          <w:numId w:val="19"/>
        </w:numPr>
        <w:spacing w:after="0"/>
        <w:ind w:left="709" w:hanging="425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83674A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w których oferent wnioskować będzie o środki w kwocie przekraczającej wysokość środków finansowych, przeznaczonych na realizacje zadnia,</w:t>
      </w:r>
    </w:p>
    <w:p w:rsidR="008F5669" w:rsidRPr="00C17607" w:rsidRDefault="008F5669" w:rsidP="00C17607">
      <w:pPr>
        <w:pStyle w:val="Akapitzlist"/>
        <w:numPr>
          <w:ilvl w:val="3"/>
          <w:numId w:val="19"/>
        </w:numPr>
        <w:spacing w:after="0"/>
        <w:ind w:left="709" w:hanging="425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83674A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w których kopie dokumentów nie zostaną opatrz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one potwierdzeniem </w:t>
      </w:r>
      <w:r w:rsidRPr="008972F1"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pl-PL"/>
        </w:rPr>
        <w:t>„za zgodność</w:t>
      </w:r>
      <w:r w:rsidRPr="008972F1"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pl-PL"/>
        </w:rPr>
        <w:br/>
        <w:t>z oryginałem”</w:t>
      </w:r>
      <w:r w:rsidRPr="0083674A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i nie zostaną podpisane przez osoby uprawnione/upoważnione do reprezentowania woli i zaciągania zobowiązań finansowych w imieniu wnioskodawcy. </w:t>
      </w:r>
      <w:r w:rsidRPr="008972F1"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pl-PL"/>
        </w:rPr>
        <w:t>Zgodność z oryginałem</w:t>
      </w:r>
      <w:r w:rsidRPr="0083674A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powinna być potwierdzona na każdej stronie dokumentu </w:t>
      </w:r>
      <w:r w:rsidR="008972F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lub z na ostatniej stronie z zaznaczeniem </w:t>
      </w:r>
      <w:r w:rsidR="008972F1" w:rsidRPr="008972F1"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pl-PL"/>
        </w:rPr>
        <w:t>„zakres stron od – do”</w:t>
      </w:r>
      <w:r w:rsidRPr="0083674A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przez osoby uprawnione/upoważnione do reprezentowania woli i zaciągania zobowiązań finansowych w imieniu wnioskodawcy.</w:t>
      </w:r>
    </w:p>
    <w:p w:rsidR="004C401A" w:rsidRDefault="00A60B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</w:t>
      </w:r>
      <w:r w:rsidR="00C17607">
        <w:rPr>
          <w:rFonts w:ascii="Times New Roman" w:hAnsi="Times New Roman" w:cs="Times New Roman"/>
          <w:b/>
          <w:sz w:val="24"/>
          <w:szCs w:val="24"/>
        </w:rPr>
        <w:t>8</w:t>
      </w:r>
      <w:r w:rsidR="005D62C4">
        <w:rPr>
          <w:rFonts w:ascii="Times New Roman" w:hAnsi="Times New Roman" w:cs="Times New Roman"/>
          <w:b/>
          <w:sz w:val="24"/>
          <w:szCs w:val="24"/>
        </w:rPr>
        <w:t>.</w:t>
      </w:r>
    </w:p>
    <w:p w:rsidR="004C401A" w:rsidRDefault="00A60B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oddala oferty w następujących przypadkach:</w:t>
      </w:r>
    </w:p>
    <w:p w:rsidR="008F5669" w:rsidRPr="0083674A" w:rsidRDefault="008F5669" w:rsidP="008F5669">
      <w:pPr>
        <w:pStyle w:val="Akapitzlist"/>
        <w:numPr>
          <w:ilvl w:val="0"/>
          <w:numId w:val="20"/>
        </w:numPr>
        <w:spacing w:after="0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83674A">
        <w:rPr>
          <w:rFonts w:ascii="Times New Roman" w:hAnsi="Times New Roman" w:cs="Times New Roman"/>
          <w:sz w:val="24"/>
          <w:szCs w:val="24"/>
        </w:rPr>
        <w:t>gdy przedstawione zasoby rzeczowe i kadrowe są nieadekwatne do przedmiotu wnioskowanego zadania – jako niegwarantujące prawidłowej realizacji zadania;</w:t>
      </w:r>
    </w:p>
    <w:p w:rsidR="008F5669" w:rsidRPr="0083674A" w:rsidRDefault="008F5669" w:rsidP="008F5669">
      <w:pPr>
        <w:pStyle w:val="Akapitzlist"/>
        <w:numPr>
          <w:ilvl w:val="0"/>
          <w:numId w:val="20"/>
        </w:numPr>
        <w:spacing w:after="0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83674A">
        <w:rPr>
          <w:rFonts w:ascii="Times New Roman" w:hAnsi="Times New Roman" w:cs="Times New Roman"/>
          <w:sz w:val="24"/>
          <w:szCs w:val="24"/>
        </w:rPr>
        <w:t xml:space="preserve">rażąco nierzetelnej realizacji zadań zleconych w </w:t>
      </w:r>
      <w:r>
        <w:rPr>
          <w:rFonts w:ascii="Times New Roman" w:hAnsi="Times New Roman" w:cs="Times New Roman"/>
          <w:sz w:val="24"/>
          <w:szCs w:val="24"/>
        </w:rPr>
        <w:t>przypadku wnioskodawców, którzy</w:t>
      </w:r>
      <w:r>
        <w:rPr>
          <w:rFonts w:ascii="Times New Roman" w:hAnsi="Times New Roman" w:cs="Times New Roman"/>
          <w:sz w:val="24"/>
          <w:szCs w:val="24"/>
        </w:rPr>
        <w:br/>
      </w:r>
      <w:r w:rsidRPr="0083674A">
        <w:rPr>
          <w:rFonts w:ascii="Times New Roman" w:hAnsi="Times New Roman" w:cs="Times New Roman"/>
          <w:sz w:val="24"/>
          <w:szCs w:val="24"/>
        </w:rPr>
        <w:t xml:space="preserve">w latach poprzednich realizowali zadania zlecone przez Dyrektora Miejskiego Ośrodka </w:t>
      </w:r>
      <w:r w:rsidRPr="0083674A">
        <w:rPr>
          <w:rFonts w:ascii="Times New Roman" w:hAnsi="Times New Roman" w:cs="Times New Roman"/>
          <w:sz w:val="24"/>
          <w:szCs w:val="24"/>
        </w:rPr>
        <w:lastRenderedPageBreak/>
        <w:t>Pomocy Społecznej, biorąc pod uwagę rzetelność i terminowość oraz sposób rozliczenia otrzymanych na ten cel środków</w:t>
      </w:r>
      <w:r w:rsidR="008972F1">
        <w:rPr>
          <w:rFonts w:ascii="Times New Roman" w:hAnsi="Times New Roman" w:cs="Times New Roman"/>
          <w:sz w:val="24"/>
          <w:szCs w:val="24"/>
        </w:rPr>
        <w:t>;</w:t>
      </w:r>
    </w:p>
    <w:p w:rsidR="008F5669" w:rsidRPr="0083674A" w:rsidRDefault="008F5669" w:rsidP="008F5669">
      <w:pPr>
        <w:pStyle w:val="Akapitzlist"/>
        <w:spacing w:after="0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83674A">
        <w:rPr>
          <w:rFonts w:ascii="Times New Roman" w:hAnsi="Times New Roman" w:cs="Times New Roman"/>
          <w:b/>
          <w:sz w:val="24"/>
          <w:szCs w:val="24"/>
        </w:rPr>
        <w:t>Uwaga!</w:t>
      </w:r>
      <w:r w:rsidRPr="0083674A">
        <w:rPr>
          <w:rFonts w:ascii="Times New Roman" w:hAnsi="Times New Roman" w:cs="Times New Roman"/>
          <w:sz w:val="24"/>
          <w:szCs w:val="24"/>
        </w:rPr>
        <w:t xml:space="preserve"> Oddalenie oferty w związku z nierzetelną realizacją zadań w latach poprzednich skutkować będzie pozostawieniem bez rozpoznania wniosk</w:t>
      </w:r>
      <w:r>
        <w:rPr>
          <w:rFonts w:ascii="Times New Roman" w:hAnsi="Times New Roman" w:cs="Times New Roman"/>
          <w:sz w:val="24"/>
          <w:szCs w:val="24"/>
        </w:rPr>
        <w:t xml:space="preserve">ów zgłoszonych przez podmiot do </w:t>
      </w:r>
      <w:r w:rsidRPr="0083674A">
        <w:rPr>
          <w:rFonts w:ascii="Times New Roman" w:hAnsi="Times New Roman" w:cs="Times New Roman"/>
          <w:sz w:val="24"/>
          <w:szCs w:val="24"/>
        </w:rPr>
        <w:t xml:space="preserve">postępowań konkursowych prowadzonych do końca roku </w:t>
      </w:r>
      <w:r>
        <w:rPr>
          <w:rFonts w:ascii="Times New Roman" w:hAnsi="Times New Roman" w:cs="Times New Roman"/>
          <w:sz w:val="24"/>
          <w:szCs w:val="24"/>
        </w:rPr>
        <w:t xml:space="preserve">kalendarzowego następującego po </w:t>
      </w:r>
      <w:r w:rsidRPr="0083674A">
        <w:rPr>
          <w:rFonts w:ascii="Times New Roman" w:hAnsi="Times New Roman" w:cs="Times New Roman"/>
          <w:sz w:val="24"/>
          <w:szCs w:val="24"/>
        </w:rPr>
        <w:t>roku, w którym stwierdzono nierzetelność rozliczenia.</w:t>
      </w:r>
    </w:p>
    <w:p w:rsidR="008F5669" w:rsidRPr="0083674A" w:rsidRDefault="008F5669" w:rsidP="008F5669">
      <w:pPr>
        <w:pStyle w:val="Akapitzlist"/>
        <w:numPr>
          <w:ilvl w:val="0"/>
          <w:numId w:val="20"/>
        </w:numPr>
        <w:spacing w:after="0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83674A">
        <w:rPr>
          <w:rFonts w:ascii="Times New Roman" w:hAnsi="Times New Roman" w:cs="Times New Roman"/>
          <w:sz w:val="24"/>
          <w:szCs w:val="24"/>
        </w:rPr>
        <w:t>gdy Oferent wnioskuje o koszty w całości niezasadne lub niezgo</w:t>
      </w:r>
      <w:r>
        <w:rPr>
          <w:rFonts w:ascii="Times New Roman" w:hAnsi="Times New Roman" w:cs="Times New Roman"/>
          <w:sz w:val="24"/>
          <w:szCs w:val="24"/>
        </w:rPr>
        <w:t xml:space="preserve">dne z planowanymi działaniami </w:t>
      </w:r>
      <w:r w:rsidRPr="0083674A">
        <w:rPr>
          <w:rFonts w:ascii="Times New Roman" w:hAnsi="Times New Roman" w:cs="Times New Roman"/>
          <w:sz w:val="24"/>
          <w:szCs w:val="24"/>
        </w:rPr>
        <w:t>i harmonogramem;</w:t>
      </w:r>
    </w:p>
    <w:p w:rsidR="008F5669" w:rsidRPr="0083674A" w:rsidRDefault="008F5669" w:rsidP="008F5669">
      <w:pPr>
        <w:pStyle w:val="Akapitzlist"/>
        <w:numPr>
          <w:ilvl w:val="0"/>
          <w:numId w:val="20"/>
        </w:numPr>
        <w:spacing w:after="0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83674A">
        <w:rPr>
          <w:rFonts w:ascii="Times New Roman" w:hAnsi="Times New Roman" w:cs="Times New Roman"/>
          <w:sz w:val="24"/>
          <w:szCs w:val="24"/>
        </w:rPr>
        <w:t>nieuzyskania wymaganej liczby punktów określonych w Regulaminie Komisji Konkursowej.</w:t>
      </w:r>
    </w:p>
    <w:p w:rsidR="004C401A" w:rsidRPr="00801161" w:rsidRDefault="00A60BAB" w:rsidP="008F56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DOKUMENTACJA Z POSTĘPOWANIA KONKURSOWEGO</w:t>
      </w:r>
    </w:p>
    <w:p w:rsidR="004C401A" w:rsidRDefault="00A60BAB" w:rsidP="008F56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C17607">
        <w:rPr>
          <w:rFonts w:ascii="Times New Roman" w:hAnsi="Times New Roman" w:cs="Times New Roman"/>
          <w:b/>
          <w:sz w:val="24"/>
          <w:szCs w:val="24"/>
        </w:rPr>
        <w:t>19</w:t>
      </w:r>
      <w:r w:rsidR="005D62C4">
        <w:rPr>
          <w:rFonts w:ascii="Times New Roman" w:hAnsi="Times New Roman" w:cs="Times New Roman"/>
          <w:b/>
          <w:sz w:val="24"/>
          <w:szCs w:val="24"/>
        </w:rPr>
        <w:t>.</w:t>
      </w:r>
    </w:p>
    <w:p w:rsidR="004C401A" w:rsidRDefault="00A60BAB" w:rsidP="008F56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realizując czynności prowadzi niezbędną dokumentację z prowadzonego postępowania, którą stanowią:</w:t>
      </w:r>
    </w:p>
    <w:p w:rsidR="004C401A" w:rsidRDefault="00A60BAB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4F5D">
        <w:rPr>
          <w:rFonts w:ascii="Times New Roman" w:hAnsi="Times New Roman" w:cs="Times New Roman"/>
          <w:b/>
          <w:sz w:val="24"/>
          <w:szCs w:val="24"/>
        </w:rPr>
        <w:t>Karty oceny oferty</w:t>
      </w:r>
      <w:r>
        <w:rPr>
          <w:rFonts w:ascii="Times New Roman" w:hAnsi="Times New Roman" w:cs="Times New Roman"/>
          <w:sz w:val="24"/>
          <w:szCs w:val="24"/>
        </w:rPr>
        <w:t xml:space="preserve"> – stanowią ocenę oferty pod kątem formalno-prawnym oraz merytorycznym. Ważność kart potwierdzona jest podpisami członków Komisji, uczestniczących w posiedzeniu.</w:t>
      </w:r>
    </w:p>
    <w:p w:rsidR="004C401A" w:rsidRDefault="00A60BAB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4F5D">
        <w:rPr>
          <w:rFonts w:ascii="Times New Roman" w:hAnsi="Times New Roman" w:cs="Times New Roman"/>
          <w:b/>
          <w:sz w:val="24"/>
          <w:szCs w:val="24"/>
        </w:rPr>
        <w:t>Protokół z posiedzenia Komisji</w:t>
      </w:r>
      <w:r>
        <w:rPr>
          <w:rFonts w:ascii="Times New Roman" w:hAnsi="Times New Roman" w:cs="Times New Roman"/>
          <w:sz w:val="24"/>
          <w:szCs w:val="24"/>
        </w:rPr>
        <w:t xml:space="preserve"> – zawiera informacje na temat liczby ofert, które wpłynęły na konkurs, będący przedmiotem obrad wraz z podziałem na poszczególne zadania, wykaz ofert proponowanych do przyjęcia wraz z zakresem działań, liczbą uzyskanych punktów i proponowaną kwotą dotacji, wykaz ofert przedstawionych do odrzucenia bądź oddalenia wraz z uzasadnieniem oraz terminy posiedzeń. Protokół jest podpisywany przez członków Komisji, biorących udział w rozpatrywaniu ofert.</w:t>
      </w:r>
    </w:p>
    <w:p w:rsidR="005D62C4" w:rsidRDefault="00A60BAB" w:rsidP="005D62C4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4F5D">
        <w:rPr>
          <w:rFonts w:ascii="Times New Roman" w:hAnsi="Times New Roman" w:cs="Times New Roman"/>
          <w:b/>
          <w:sz w:val="24"/>
          <w:szCs w:val="24"/>
        </w:rPr>
        <w:t>Protokół z postępowania konkursowego</w:t>
      </w:r>
      <w:r>
        <w:rPr>
          <w:rFonts w:ascii="Times New Roman" w:hAnsi="Times New Roman" w:cs="Times New Roman"/>
          <w:sz w:val="24"/>
          <w:szCs w:val="24"/>
        </w:rPr>
        <w:t xml:space="preserve"> – zawiera zbiorcze informacje obejmujące wyniki prac Komisji Konkursowej, w szczególności: daty posiedzeń, skład Komisji, liczbę ofert na poszczególne zadania, wykaz ofert proponowanych do przyjęcia wraz z kwotą proponowanej dotacji, wykaz ofert oddalonych i odrzuconych wraz</w:t>
      </w:r>
      <w:r w:rsidR="00FA3E9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zuzasadnieniem, zestawienie kwot zaplanowanych na poszczególne zadania i kwot wnioskowanych przez Komisję.</w:t>
      </w:r>
    </w:p>
    <w:p w:rsidR="00926B95" w:rsidRPr="00926B95" w:rsidRDefault="00926B95" w:rsidP="00926B95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Wykaz uzupełnień</w:t>
      </w:r>
      <w:r>
        <w:rPr>
          <w:rFonts w:ascii="Times New Roman" w:hAnsi="Times New Roman" w:cs="Times New Roman"/>
          <w:sz w:val="24"/>
          <w:szCs w:val="24"/>
        </w:rPr>
        <w:t xml:space="preserve"> – zawiera wykaz wnioskodawców wezwanych do uzupełnienia ofert w zakresie wskazanym przez Komisję w pisemnym wezwaniu, przesłanym drogą elektroniczną, faksem lub pocztą.</w:t>
      </w:r>
    </w:p>
    <w:p w:rsidR="004C401A" w:rsidRDefault="00A60B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</w:t>
      </w:r>
      <w:r w:rsidR="00C17607">
        <w:rPr>
          <w:rFonts w:ascii="Times New Roman" w:hAnsi="Times New Roman" w:cs="Times New Roman"/>
          <w:b/>
          <w:sz w:val="24"/>
          <w:szCs w:val="24"/>
        </w:rPr>
        <w:t>0</w:t>
      </w:r>
      <w:r w:rsidR="005D62C4">
        <w:rPr>
          <w:rFonts w:ascii="Times New Roman" w:hAnsi="Times New Roman" w:cs="Times New Roman"/>
          <w:b/>
          <w:sz w:val="24"/>
          <w:szCs w:val="24"/>
        </w:rPr>
        <w:t>.</w:t>
      </w:r>
    </w:p>
    <w:p w:rsidR="008F5669" w:rsidRDefault="00A60BAB" w:rsidP="005D62C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Komisja po dokonaniu oceny wszystkich ofert przedkłada Dyrektorowi Miejskiego Ośrodka Pomocy Społecznejprotokół z postępowania konkursowego, celem zatwierdzenia wniosku do </w:t>
      </w:r>
      <w:r w:rsidR="000C7E92">
        <w:rPr>
          <w:rFonts w:ascii="Times New Roman" w:hAnsi="Times New Roman" w:cs="Times New Roman"/>
          <w:sz w:val="24"/>
          <w:szCs w:val="24"/>
        </w:rPr>
        <w:t>realizacji.</w:t>
      </w:r>
    </w:p>
    <w:p w:rsidR="004C401A" w:rsidRDefault="00A60B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</w:t>
      </w:r>
      <w:r w:rsidR="00C17607">
        <w:rPr>
          <w:rFonts w:ascii="Times New Roman" w:hAnsi="Times New Roman" w:cs="Times New Roman"/>
          <w:b/>
          <w:sz w:val="24"/>
          <w:szCs w:val="24"/>
        </w:rPr>
        <w:t>1</w:t>
      </w:r>
      <w:r w:rsidR="005D62C4">
        <w:rPr>
          <w:rFonts w:ascii="Times New Roman" w:hAnsi="Times New Roman" w:cs="Times New Roman"/>
          <w:b/>
          <w:sz w:val="24"/>
          <w:szCs w:val="24"/>
        </w:rPr>
        <w:t>.</w:t>
      </w:r>
    </w:p>
    <w:p w:rsidR="004C401A" w:rsidRDefault="00A60BA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Oferta o udzielenie środków finansowych zaakceptowana przez Dyrektora Miejskiego Ośrodka Pomocy Społecznej umieszczona na liście zaakceptowanych ofert stanowi podstawę do zawarcia z wnioskodawcą umowy o realizację zadania.</w:t>
      </w:r>
    </w:p>
    <w:p w:rsidR="005D62C4" w:rsidRDefault="005D62C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C401A" w:rsidRDefault="00A60B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ZAKOŃCZENIE POSTĘPOWANIA KONKURSOWEGO</w:t>
      </w:r>
    </w:p>
    <w:p w:rsidR="004C401A" w:rsidRDefault="00A60B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</w:t>
      </w:r>
      <w:r w:rsidR="00C17607">
        <w:rPr>
          <w:rFonts w:ascii="Times New Roman" w:hAnsi="Times New Roman" w:cs="Times New Roman"/>
          <w:b/>
          <w:sz w:val="24"/>
          <w:szCs w:val="24"/>
        </w:rPr>
        <w:t>2</w:t>
      </w:r>
      <w:r w:rsidR="005D62C4">
        <w:rPr>
          <w:rFonts w:ascii="Times New Roman" w:hAnsi="Times New Roman" w:cs="Times New Roman"/>
          <w:b/>
          <w:sz w:val="24"/>
          <w:szCs w:val="24"/>
        </w:rPr>
        <w:t>.</w:t>
      </w:r>
    </w:p>
    <w:p w:rsidR="004C401A" w:rsidRPr="00926B95" w:rsidRDefault="00454F5D" w:rsidP="00926B95">
      <w:pPr>
        <w:spacing w:after="0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>Wybrane przez Komisję Konkursową do realizacji oferty po z</w:t>
      </w:r>
      <w:r w:rsidR="00106576">
        <w:rPr>
          <w:rFonts w:ascii="Times New Roman" w:hAnsi="Times New Roman" w:cs="Times New Roman"/>
          <w:sz w:val="24"/>
          <w:szCs w:val="24"/>
        </w:rPr>
        <w:t xml:space="preserve">atwierdzeniu </w:t>
      </w:r>
      <w:r>
        <w:rPr>
          <w:rFonts w:ascii="Times New Roman" w:hAnsi="Times New Roman" w:cs="Times New Roman"/>
          <w:sz w:val="24"/>
          <w:szCs w:val="24"/>
        </w:rPr>
        <w:t xml:space="preserve">przez Dyrektora Ośrodka </w:t>
      </w:r>
      <w:r w:rsidR="00A60BAB">
        <w:rPr>
          <w:rFonts w:ascii="Times New Roman" w:hAnsi="Times New Roman" w:cs="Times New Roman"/>
          <w:sz w:val="24"/>
          <w:szCs w:val="24"/>
        </w:rPr>
        <w:t>zostan</w:t>
      </w:r>
      <w:r>
        <w:rPr>
          <w:rFonts w:ascii="Times New Roman" w:hAnsi="Times New Roman" w:cs="Times New Roman"/>
          <w:sz w:val="24"/>
          <w:szCs w:val="24"/>
        </w:rPr>
        <w:t>ą</w:t>
      </w:r>
      <w:r w:rsidR="00A60BAB">
        <w:rPr>
          <w:rFonts w:ascii="Times New Roman" w:hAnsi="Times New Roman" w:cs="Times New Roman"/>
          <w:sz w:val="24"/>
          <w:szCs w:val="24"/>
        </w:rPr>
        <w:t xml:space="preserve"> zamieszczon</w:t>
      </w:r>
      <w:r>
        <w:rPr>
          <w:rFonts w:ascii="Times New Roman" w:hAnsi="Times New Roman" w:cs="Times New Roman"/>
          <w:sz w:val="24"/>
          <w:szCs w:val="24"/>
        </w:rPr>
        <w:t>e w formie zawiadomienia</w:t>
      </w:r>
      <w:r w:rsidR="00A60BAB">
        <w:rPr>
          <w:rFonts w:ascii="Times New Roman" w:hAnsi="Times New Roman" w:cs="Times New Roman"/>
          <w:sz w:val="24"/>
          <w:szCs w:val="24"/>
        </w:rPr>
        <w:t xml:space="preserve"> wBiuletynie Informacji Publicznej Miejskiego Ośrodka Pomocy Społecznej w Olsztynku </w:t>
      </w:r>
      <w:r>
        <w:rPr>
          <w:rFonts w:ascii="Times New Roman" w:hAnsi="Times New Roman" w:cs="Times New Roman"/>
          <w:sz w:val="24"/>
          <w:szCs w:val="24"/>
        </w:rPr>
        <w:t xml:space="preserve">oraz </w:t>
      </w:r>
      <w:r w:rsidR="00A60BAB">
        <w:rPr>
          <w:rFonts w:ascii="Times New Roman" w:hAnsi="Times New Roman" w:cs="Times New Roman"/>
          <w:sz w:val="24"/>
          <w:szCs w:val="24"/>
        </w:rPr>
        <w:t xml:space="preserve">nastronie internetowej </w:t>
      </w:r>
      <w:hyperlink r:id="rId7">
        <w:r w:rsidR="00A60BAB" w:rsidRPr="0043671F">
          <w:rPr>
            <w:rStyle w:val="czeinternetowe"/>
            <w:rFonts w:ascii="Times New Roman" w:eastAsia="Times New Roman" w:hAnsi="Times New Roman" w:cs="Times New Roman"/>
            <w:i/>
            <w:color w:val="auto"/>
            <w:sz w:val="24"/>
            <w:szCs w:val="24"/>
            <w:u w:val="none"/>
            <w:lang w:eastAsia="pl-PL"/>
          </w:rPr>
          <w:t>http://www.olsztynek.naszops.pl</w:t>
        </w:r>
      </w:hyperlink>
    </w:p>
    <w:sectPr w:rsidR="004C401A" w:rsidRPr="00926B95" w:rsidSect="00F93230">
      <w:footerReference w:type="default" r:id="rId8"/>
      <w:pgSz w:w="11906" w:h="16838"/>
      <w:pgMar w:top="709" w:right="1134" w:bottom="709" w:left="1418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0D32" w:rsidRDefault="00960D32" w:rsidP="004C401A">
      <w:pPr>
        <w:spacing w:after="0" w:line="240" w:lineRule="auto"/>
      </w:pPr>
      <w:r>
        <w:separator/>
      </w:r>
    </w:p>
  </w:endnote>
  <w:endnote w:type="continuationSeparator" w:id="0">
    <w:p w:rsidR="00960D32" w:rsidRDefault="00960D32" w:rsidP="004C4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iberation Sans">
    <w:altName w:val="Arial"/>
    <w:panose1 w:val="020B0604020202020204"/>
    <w:charset w:val="EE"/>
    <w:family w:val="roman"/>
    <w:pitch w:val="variable"/>
    <w:sig w:usb0="00000000" w:usb1="00000000" w:usb2="00000000" w:usb3="00000000" w:csb0="00000000" w:csb1="00000000"/>
  </w:font>
  <w:font w:name="Microsoft YaHei">
    <w:charset w:val="86"/>
    <w:family w:val="swiss"/>
    <w:pitch w:val="variable"/>
    <w:sig w:usb0="A0000287" w:usb1="28C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uto"/>
      </w:rPr>
      <w:id w:val="1465083319"/>
      <w:docPartObj>
        <w:docPartGallery w:val="Page Numbers (Bottom of Page)"/>
        <w:docPartUnique/>
      </w:docPartObj>
    </w:sdtPr>
    <w:sdtContent>
      <w:p w:rsidR="004C401A" w:rsidRDefault="005E2E39">
        <w:pPr>
          <w:pStyle w:val="Stopka1"/>
          <w:jc w:val="right"/>
        </w:pPr>
        <w:r>
          <w:fldChar w:fldCharType="begin"/>
        </w:r>
        <w:r w:rsidR="00A60BAB">
          <w:instrText>PAGE</w:instrText>
        </w:r>
        <w:r>
          <w:fldChar w:fldCharType="separate"/>
        </w:r>
        <w:r w:rsidR="00DA15AE">
          <w:rPr>
            <w:noProof/>
          </w:rPr>
          <w:t>4</w:t>
        </w:r>
        <w:r>
          <w:fldChar w:fldCharType="end"/>
        </w:r>
      </w:p>
      <w:p w:rsidR="004C401A" w:rsidRDefault="004C401A">
        <w:pPr>
          <w:pStyle w:val="Stopka1"/>
        </w:pPr>
      </w:p>
      <w:p w:rsidR="004C401A" w:rsidRDefault="005E2E39">
        <w:pPr>
          <w:pStyle w:val="Stopka1"/>
        </w:pP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0D32" w:rsidRDefault="00960D32" w:rsidP="004C401A">
      <w:pPr>
        <w:spacing w:after="0" w:line="240" w:lineRule="auto"/>
      </w:pPr>
      <w:r>
        <w:separator/>
      </w:r>
    </w:p>
  </w:footnote>
  <w:footnote w:type="continuationSeparator" w:id="0">
    <w:p w:rsidR="00960D32" w:rsidRDefault="00960D32" w:rsidP="004C40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55346"/>
    <w:multiLevelType w:val="multilevel"/>
    <w:tmpl w:val="E438DAC8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6C9724F"/>
    <w:multiLevelType w:val="multilevel"/>
    <w:tmpl w:val="3472877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D40F0E"/>
    <w:multiLevelType w:val="multilevel"/>
    <w:tmpl w:val="84A07E0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D24691"/>
    <w:multiLevelType w:val="multilevel"/>
    <w:tmpl w:val="C59812E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C03286"/>
    <w:multiLevelType w:val="multilevel"/>
    <w:tmpl w:val="AF0AB67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632477"/>
    <w:multiLevelType w:val="hybridMultilevel"/>
    <w:tmpl w:val="4B14C1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E317DF"/>
    <w:multiLevelType w:val="multilevel"/>
    <w:tmpl w:val="F5C411B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D81751"/>
    <w:multiLevelType w:val="multilevel"/>
    <w:tmpl w:val="57ACEBFE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FA63CAF"/>
    <w:multiLevelType w:val="multilevel"/>
    <w:tmpl w:val="799A721E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30FC5E48"/>
    <w:multiLevelType w:val="multilevel"/>
    <w:tmpl w:val="4FBAEB5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>
    <w:nsid w:val="32675D29"/>
    <w:multiLevelType w:val="multilevel"/>
    <w:tmpl w:val="5BE6002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68488A"/>
    <w:multiLevelType w:val="multilevel"/>
    <w:tmpl w:val="2B248340"/>
    <w:lvl w:ilvl="0">
      <w:start w:val="1"/>
      <w:numFmt w:val="upperRoman"/>
      <w:lvlText w:val="%1."/>
      <w:lvlJc w:val="right"/>
      <w:pPr>
        <w:ind w:left="644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8892493"/>
    <w:multiLevelType w:val="multilevel"/>
    <w:tmpl w:val="BBC27E8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904469"/>
    <w:multiLevelType w:val="multilevel"/>
    <w:tmpl w:val="4A02BEC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226764"/>
    <w:multiLevelType w:val="multilevel"/>
    <w:tmpl w:val="815C4E76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5D775E03"/>
    <w:multiLevelType w:val="multilevel"/>
    <w:tmpl w:val="A38CDAB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D05C1B"/>
    <w:multiLevelType w:val="multilevel"/>
    <w:tmpl w:val="9F14569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2B3F69"/>
    <w:multiLevelType w:val="multilevel"/>
    <w:tmpl w:val="A304779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5D4380"/>
    <w:multiLevelType w:val="multilevel"/>
    <w:tmpl w:val="798A1E7C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9F2170"/>
    <w:multiLevelType w:val="hybridMultilevel"/>
    <w:tmpl w:val="52A61BFA"/>
    <w:lvl w:ilvl="0" w:tplc="21589FA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7"/>
  </w:num>
  <w:num w:numId="3">
    <w:abstractNumId w:val="10"/>
  </w:num>
  <w:num w:numId="4">
    <w:abstractNumId w:val="1"/>
  </w:num>
  <w:num w:numId="5">
    <w:abstractNumId w:val="3"/>
  </w:num>
  <w:num w:numId="6">
    <w:abstractNumId w:val="18"/>
  </w:num>
  <w:num w:numId="7">
    <w:abstractNumId w:val="16"/>
  </w:num>
  <w:num w:numId="8">
    <w:abstractNumId w:val="8"/>
  </w:num>
  <w:num w:numId="9">
    <w:abstractNumId w:val="6"/>
  </w:num>
  <w:num w:numId="10">
    <w:abstractNumId w:val="13"/>
  </w:num>
  <w:num w:numId="11">
    <w:abstractNumId w:val="14"/>
  </w:num>
  <w:num w:numId="12">
    <w:abstractNumId w:val="7"/>
  </w:num>
  <w:num w:numId="13">
    <w:abstractNumId w:val="0"/>
  </w:num>
  <w:num w:numId="14">
    <w:abstractNumId w:val="15"/>
  </w:num>
  <w:num w:numId="15">
    <w:abstractNumId w:val="9"/>
  </w:num>
  <w:num w:numId="16">
    <w:abstractNumId w:val="12"/>
  </w:num>
  <w:num w:numId="17">
    <w:abstractNumId w:val="2"/>
  </w:num>
  <w:num w:numId="18">
    <w:abstractNumId w:val="19"/>
  </w:num>
  <w:num w:numId="19">
    <w:abstractNumId w:val="11"/>
  </w:num>
  <w:num w:numId="20">
    <w:abstractNumId w:val="5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401A"/>
    <w:rsid w:val="00010BF2"/>
    <w:rsid w:val="00036796"/>
    <w:rsid w:val="00047541"/>
    <w:rsid w:val="000607B3"/>
    <w:rsid w:val="000B2AE9"/>
    <w:rsid w:val="000C7E92"/>
    <w:rsid w:val="00102768"/>
    <w:rsid w:val="00102FF4"/>
    <w:rsid w:val="00105097"/>
    <w:rsid w:val="00106576"/>
    <w:rsid w:val="00123606"/>
    <w:rsid w:val="00126F58"/>
    <w:rsid w:val="001304A9"/>
    <w:rsid w:val="001C59A2"/>
    <w:rsid w:val="001F35C1"/>
    <w:rsid w:val="0020134E"/>
    <w:rsid w:val="002B3F6B"/>
    <w:rsid w:val="002D612C"/>
    <w:rsid w:val="002F4494"/>
    <w:rsid w:val="003018DA"/>
    <w:rsid w:val="00316422"/>
    <w:rsid w:val="00384A83"/>
    <w:rsid w:val="003B3C66"/>
    <w:rsid w:val="003F43BB"/>
    <w:rsid w:val="0043671F"/>
    <w:rsid w:val="00454F5D"/>
    <w:rsid w:val="00473110"/>
    <w:rsid w:val="004833C8"/>
    <w:rsid w:val="004C401A"/>
    <w:rsid w:val="0054773A"/>
    <w:rsid w:val="005901AE"/>
    <w:rsid w:val="005D62C4"/>
    <w:rsid w:val="005E2E39"/>
    <w:rsid w:val="00665538"/>
    <w:rsid w:val="006F104A"/>
    <w:rsid w:val="00723FB9"/>
    <w:rsid w:val="007517F7"/>
    <w:rsid w:val="007E6F3A"/>
    <w:rsid w:val="007F49F1"/>
    <w:rsid w:val="007F68FE"/>
    <w:rsid w:val="00801161"/>
    <w:rsid w:val="00870E36"/>
    <w:rsid w:val="00890396"/>
    <w:rsid w:val="008972F1"/>
    <w:rsid w:val="008F5669"/>
    <w:rsid w:val="00926B95"/>
    <w:rsid w:val="00960D32"/>
    <w:rsid w:val="009C4D48"/>
    <w:rsid w:val="009D1FA6"/>
    <w:rsid w:val="009D675D"/>
    <w:rsid w:val="009F65A2"/>
    <w:rsid w:val="00A26352"/>
    <w:rsid w:val="00A60BAB"/>
    <w:rsid w:val="00B562CB"/>
    <w:rsid w:val="00B5755A"/>
    <w:rsid w:val="00B6755A"/>
    <w:rsid w:val="00C17607"/>
    <w:rsid w:val="00C53E51"/>
    <w:rsid w:val="00C61089"/>
    <w:rsid w:val="00C942CD"/>
    <w:rsid w:val="00CF149F"/>
    <w:rsid w:val="00CF291B"/>
    <w:rsid w:val="00D07A5E"/>
    <w:rsid w:val="00D15CDC"/>
    <w:rsid w:val="00D56184"/>
    <w:rsid w:val="00DA15AE"/>
    <w:rsid w:val="00DC2C4C"/>
    <w:rsid w:val="00DC7E2A"/>
    <w:rsid w:val="00E31701"/>
    <w:rsid w:val="00F04039"/>
    <w:rsid w:val="00F529CF"/>
    <w:rsid w:val="00F6682C"/>
    <w:rsid w:val="00F93230"/>
    <w:rsid w:val="00FA3E98"/>
    <w:rsid w:val="00FB6A7E"/>
    <w:rsid w:val="00FC34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401A"/>
    <w:pPr>
      <w:spacing w:after="200" w:line="276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605858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605858"/>
    <w:rPr>
      <w:color w:val="808080"/>
      <w:shd w:val="clear" w:color="auto" w:fill="E6E6E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179D9"/>
  </w:style>
  <w:style w:type="character" w:customStyle="1" w:styleId="StopkaZnak">
    <w:name w:val="Stopka Znak"/>
    <w:basedOn w:val="Domylnaczcionkaakapitu"/>
    <w:link w:val="Stopka1"/>
    <w:uiPriority w:val="99"/>
    <w:qFormat/>
    <w:rsid w:val="00D179D9"/>
  </w:style>
  <w:style w:type="character" w:styleId="UyteHipercze">
    <w:name w:val="FollowedHyperlink"/>
    <w:basedOn w:val="Domylnaczcionkaakapitu"/>
    <w:uiPriority w:val="99"/>
    <w:semiHidden/>
    <w:unhideWhenUsed/>
    <w:qFormat/>
    <w:rsid w:val="003D4D2C"/>
    <w:rPr>
      <w:color w:val="800080" w:themeColor="followedHyperlink"/>
      <w:u w:val="single"/>
    </w:rPr>
  </w:style>
  <w:style w:type="character" w:customStyle="1" w:styleId="ListLabel1">
    <w:name w:val="ListLabel 1"/>
    <w:qFormat/>
    <w:rsid w:val="004C401A"/>
    <w:rPr>
      <w:rFonts w:ascii="Times New Roman" w:hAnsi="Times New Roman"/>
      <w:b/>
      <w:sz w:val="24"/>
    </w:rPr>
  </w:style>
  <w:style w:type="character" w:customStyle="1" w:styleId="ListLabel2">
    <w:name w:val="ListLabel 2"/>
    <w:qFormat/>
    <w:rsid w:val="004C401A"/>
    <w:rPr>
      <w:rFonts w:ascii="Times New Roman" w:hAnsi="Times New Roman"/>
      <w:b/>
      <w:sz w:val="24"/>
    </w:rPr>
  </w:style>
  <w:style w:type="character" w:customStyle="1" w:styleId="ListLabel3">
    <w:name w:val="ListLabel 3"/>
    <w:qFormat/>
    <w:rsid w:val="004C401A"/>
    <w:rPr>
      <w:rFonts w:ascii="Times New Roman" w:hAnsi="Times New Roman"/>
      <w:b/>
      <w:sz w:val="24"/>
    </w:rPr>
  </w:style>
  <w:style w:type="character" w:customStyle="1" w:styleId="ListLabel4">
    <w:name w:val="ListLabel 4"/>
    <w:qFormat/>
    <w:rsid w:val="004C401A"/>
    <w:rPr>
      <w:rFonts w:ascii="Times New Roman" w:hAnsi="Times New Roman"/>
      <w:b/>
      <w:sz w:val="24"/>
    </w:rPr>
  </w:style>
  <w:style w:type="character" w:customStyle="1" w:styleId="ListLabel5">
    <w:name w:val="ListLabel 5"/>
    <w:qFormat/>
    <w:rsid w:val="004C401A"/>
    <w:rPr>
      <w:rFonts w:ascii="Times New Roman" w:hAnsi="Times New Roman"/>
      <w:b/>
      <w:sz w:val="24"/>
    </w:rPr>
  </w:style>
  <w:style w:type="character" w:customStyle="1" w:styleId="ListLabel6">
    <w:name w:val="ListLabel 6"/>
    <w:qFormat/>
    <w:rsid w:val="004C401A"/>
    <w:rPr>
      <w:rFonts w:ascii="Times New Roman" w:hAnsi="Times New Roman"/>
      <w:b/>
      <w:sz w:val="24"/>
    </w:rPr>
  </w:style>
  <w:style w:type="character" w:customStyle="1" w:styleId="ListLabel7">
    <w:name w:val="ListLabel 7"/>
    <w:qFormat/>
    <w:rsid w:val="004C401A"/>
    <w:rPr>
      <w:rFonts w:cs="Courier New"/>
    </w:rPr>
  </w:style>
  <w:style w:type="character" w:customStyle="1" w:styleId="ListLabel8">
    <w:name w:val="ListLabel 8"/>
    <w:qFormat/>
    <w:rsid w:val="004C401A"/>
    <w:rPr>
      <w:rFonts w:cs="Courier New"/>
    </w:rPr>
  </w:style>
  <w:style w:type="character" w:customStyle="1" w:styleId="ListLabel9">
    <w:name w:val="ListLabel 9"/>
    <w:qFormat/>
    <w:rsid w:val="004C401A"/>
    <w:rPr>
      <w:rFonts w:cs="Courier New"/>
    </w:rPr>
  </w:style>
  <w:style w:type="character" w:customStyle="1" w:styleId="ListLabel10">
    <w:name w:val="ListLabel 10"/>
    <w:qFormat/>
    <w:rsid w:val="004C401A"/>
    <w:rPr>
      <w:rFonts w:eastAsia="Calibri" w:cs="Times New Roman"/>
    </w:rPr>
  </w:style>
  <w:style w:type="character" w:customStyle="1" w:styleId="ListLabel11">
    <w:name w:val="ListLabel 11"/>
    <w:qFormat/>
    <w:rsid w:val="004C401A"/>
    <w:rPr>
      <w:rFonts w:cs="Courier New"/>
    </w:rPr>
  </w:style>
  <w:style w:type="character" w:customStyle="1" w:styleId="ListLabel12">
    <w:name w:val="ListLabel 12"/>
    <w:qFormat/>
    <w:rsid w:val="004C401A"/>
    <w:rPr>
      <w:rFonts w:cs="Courier New"/>
    </w:rPr>
  </w:style>
  <w:style w:type="character" w:customStyle="1" w:styleId="ListLabel13">
    <w:name w:val="ListLabel 13"/>
    <w:qFormat/>
    <w:rsid w:val="004C401A"/>
    <w:rPr>
      <w:rFonts w:cs="Courier New"/>
    </w:rPr>
  </w:style>
  <w:style w:type="character" w:customStyle="1" w:styleId="ListLabel14">
    <w:name w:val="ListLabel 14"/>
    <w:qFormat/>
    <w:rsid w:val="004C401A"/>
    <w:rPr>
      <w:rFonts w:ascii="Times New Roman" w:hAnsi="Times New Roman"/>
      <w:b/>
      <w:sz w:val="24"/>
    </w:rPr>
  </w:style>
  <w:style w:type="character" w:customStyle="1" w:styleId="ListLabel15">
    <w:name w:val="ListLabel 15"/>
    <w:qFormat/>
    <w:rsid w:val="004C401A"/>
    <w:rPr>
      <w:rFonts w:ascii="Times New Roman" w:hAnsi="Times New Roman"/>
      <w:b/>
      <w:sz w:val="24"/>
    </w:rPr>
  </w:style>
  <w:style w:type="character" w:customStyle="1" w:styleId="ListLabel16">
    <w:name w:val="ListLabel 16"/>
    <w:qFormat/>
    <w:rsid w:val="004C401A"/>
    <w:rPr>
      <w:rFonts w:cs="Courier New"/>
    </w:rPr>
  </w:style>
  <w:style w:type="character" w:customStyle="1" w:styleId="ListLabel17">
    <w:name w:val="ListLabel 17"/>
    <w:qFormat/>
    <w:rsid w:val="004C401A"/>
    <w:rPr>
      <w:rFonts w:cs="Courier New"/>
    </w:rPr>
  </w:style>
  <w:style w:type="character" w:customStyle="1" w:styleId="ListLabel18">
    <w:name w:val="ListLabel 18"/>
    <w:qFormat/>
    <w:rsid w:val="004C401A"/>
    <w:rPr>
      <w:rFonts w:cs="Courier New"/>
    </w:rPr>
  </w:style>
  <w:style w:type="character" w:customStyle="1" w:styleId="ListLabel19">
    <w:name w:val="ListLabel 19"/>
    <w:qFormat/>
    <w:rsid w:val="004C401A"/>
    <w:rPr>
      <w:rFonts w:cs="Courier New"/>
    </w:rPr>
  </w:style>
  <w:style w:type="character" w:customStyle="1" w:styleId="ListLabel20">
    <w:name w:val="ListLabel 20"/>
    <w:qFormat/>
    <w:rsid w:val="004C401A"/>
    <w:rPr>
      <w:rFonts w:cs="Courier New"/>
    </w:rPr>
  </w:style>
  <w:style w:type="character" w:customStyle="1" w:styleId="ListLabel21">
    <w:name w:val="ListLabel 21"/>
    <w:qFormat/>
    <w:rsid w:val="004C401A"/>
    <w:rPr>
      <w:rFonts w:cs="Courier New"/>
    </w:rPr>
  </w:style>
  <w:style w:type="character" w:customStyle="1" w:styleId="ListLabel22">
    <w:name w:val="ListLabel 22"/>
    <w:qFormat/>
    <w:rsid w:val="004C401A"/>
    <w:rPr>
      <w:rFonts w:cs="Courier New"/>
    </w:rPr>
  </w:style>
  <w:style w:type="character" w:customStyle="1" w:styleId="ListLabel23">
    <w:name w:val="ListLabel 23"/>
    <w:qFormat/>
    <w:rsid w:val="004C401A"/>
    <w:rPr>
      <w:rFonts w:cs="Courier New"/>
    </w:rPr>
  </w:style>
  <w:style w:type="character" w:customStyle="1" w:styleId="ListLabel24">
    <w:name w:val="ListLabel 24"/>
    <w:qFormat/>
    <w:rsid w:val="004C401A"/>
    <w:rPr>
      <w:rFonts w:cs="Courier New"/>
    </w:rPr>
  </w:style>
  <w:style w:type="character" w:customStyle="1" w:styleId="ListLabel25">
    <w:name w:val="ListLabel 25"/>
    <w:qFormat/>
    <w:rsid w:val="004C401A"/>
    <w:rPr>
      <w:rFonts w:ascii="Times New Roman" w:hAnsi="Times New Roman"/>
      <w:b/>
      <w:sz w:val="24"/>
    </w:rPr>
  </w:style>
  <w:style w:type="character" w:customStyle="1" w:styleId="ListLabel26">
    <w:name w:val="ListLabel 26"/>
    <w:qFormat/>
    <w:rsid w:val="004C401A"/>
    <w:rPr>
      <w:rFonts w:ascii="Times New Roman" w:hAnsi="Times New Roman"/>
      <w:b/>
      <w:sz w:val="24"/>
    </w:rPr>
  </w:style>
  <w:style w:type="character" w:customStyle="1" w:styleId="ListLabel27">
    <w:name w:val="ListLabel 27"/>
    <w:qFormat/>
    <w:rsid w:val="004C401A"/>
    <w:rPr>
      <w:rFonts w:ascii="Times New Roman" w:hAnsi="Times New Roman"/>
      <w:b/>
      <w:sz w:val="24"/>
    </w:rPr>
  </w:style>
  <w:style w:type="character" w:customStyle="1" w:styleId="ListLabel28">
    <w:name w:val="ListLabel 28"/>
    <w:qFormat/>
    <w:rsid w:val="004C401A"/>
    <w:rPr>
      <w:rFonts w:ascii="Times New Roman" w:hAnsi="Times New Roman"/>
      <w:b/>
      <w:sz w:val="24"/>
    </w:rPr>
  </w:style>
  <w:style w:type="character" w:customStyle="1" w:styleId="ListLabel29">
    <w:name w:val="ListLabel 29"/>
    <w:qFormat/>
    <w:rsid w:val="004C401A"/>
    <w:rPr>
      <w:rFonts w:ascii="Times New Roman" w:hAnsi="Times New Roman"/>
      <w:b/>
      <w:sz w:val="24"/>
    </w:rPr>
  </w:style>
  <w:style w:type="character" w:customStyle="1" w:styleId="ListLabel30">
    <w:name w:val="ListLabel 30"/>
    <w:qFormat/>
    <w:rsid w:val="004C401A"/>
    <w:rPr>
      <w:rFonts w:ascii="Times New Roman" w:hAnsi="Times New Roman"/>
      <w:b/>
      <w:sz w:val="24"/>
    </w:rPr>
  </w:style>
  <w:style w:type="character" w:customStyle="1" w:styleId="ListLabel31">
    <w:name w:val="ListLabel 31"/>
    <w:qFormat/>
    <w:rsid w:val="004C401A"/>
    <w:rPr>
      <w:rFonts w:ascii="Times New Roman" w:hAnsi="Times New Roman"/>
      <w:b/>
      <w:sz w:val="24"/>
    </w:rPr>
  </w:style>
  <w:style w:type="character" w:customStyle="1" w:styleId="ListLabel32">
    <w:name w:val="ListLabel 32"/>
    <w:qFormat/>
    <w:rsid w:val="004C401A"/>
    <w:rPr>
      <w:rFonts w:ascii="Times New Roman" w:hAnsi="Times New Roman" w:cs="Wingdings"/>
      <w:sz w:val="24"/>
    </w:rPr>
  </w:style>
  <w:style w:type="character" w:customStyle="1" w:styleId="ListLabel33">
    <w:name w:val="ListLabel 33"/>
    <w:qFormat/>
    <w:rsid w:val="004C401A"/>
    <w:rPr>
      <w:rFonts w:cs="Courier New"/>
    </w:rPr>
  </w:style>
  <w:style w:type="character" w:customStyle="1" w:styleId="ListLabel34">
    <w:name w:val="ListLabel 34"/>
    <w:qFormat/>
    <w:rsid w:val="004C401A"/>
    <w:rPr>
      <w:rFonts w:cs="Wingdings"/>
    </w:rPr>
  </w:style>
  <w:style w:type="character" w:customStyle="1" w:styleId="ListLabel35">
    <w:name w:val="ListLabel 35"/>
    <w:qFormat/>
    <w:rsid w:val="004C401A"/>
    <w:rPr>
      <w:rFonts w:cs="Symbol"/>
    </w:rPr>
  </w:style>
  <w:style w:type="character" w:customStyle="1" w:styleId="ListLabel36">
    <w:name w:val="ListLabel 36"/>
    <w:qFormat/>
    <w:rsid w:val="004C401A"/>
    <w:rPr>
      <w:rFonts w:cs="Courier New"/>
    </w:rPr>
  </w:style>
  <w:style w:type="character" w:customStyle="1" w:styleId="ListLabel37">
    <w:name w:val="ListLabel 37"/>
    <w:qFormat/>
    <w:rsid w:val="004C401A"/>
    <w:rPr>
      <w:rFonts w:cs="Wingdings"/>
    </w:rPr>
  </w:style>
  <w:style w:type="character" w:customStyle="1" w:styleId="ListLabel38">
    <w:name w:val="ListLabel 38"/>
    <w:qFormat/>
    <w:rsid w:val="004C401A"/>
    <w:rPr>
      <w:rFonts w:cs="Symbol"/>
    </w:rPr>
  </w:style>
  <w:style w:type="character" w:customStyle="1" w:styleId="ListLabel39">
    <w:name w:val="ListLabel 39"/>
    <w:qFormat/>
    <w:rsid w:val="004C401A"/>
    <w:rPr>
      <w:rFonts w:cs="Courier New"/>
    </w:rPr>
  </w:style>
  <w:style w:type="character" w:customStyle="1" w:styleId="ListLabel40">
    <w:name w:val="ListLabel 40"/>
    <w:qFormat/>
    <w:rsid w:val="004C401A"/>
    <w:rPr>
      <w:rFonts w:cs="Wingdings"/>
    </w:rPr>
  </w:style>
  <w:style w:type="character" w:customStyle="1" w:styleId="ListLabel41">
    <w:name w:val="ListLabel 41"/>
    <w:qFormat/>
    <w:rsid w:val="004C401A"/>
    <w:rPr>
      <w:rFonts w:ascii="Times New Roman" w:hAnsi="Times New Roman"/>
      <w:b/>
      <w:sz w:val="24"/>
    </w:rPr>
  </w:style>
  <w:style w:type="character" w:customStyle="1" w:styleId="ListLabel42">
    <w:name w:val="ListLabel 42"/>
    <w:qFormat/>
    <w:rsid w:val="004C401A"/>
    <w:rPr>
      <w:rFonts w:ascii="Times New Roman" w:hAnsi="Times New Roman"/>
      <w:b/>
      <w:sz w:val="24"/>
    </w:rPr>
  </w:style>
  <w:style w:type="character" w:customStyle="1" w:styleId="ListLabel43">
    <w:name w:val="ListLabel 43"/>
    <w:qFormat/>
    <w:rsid w:val="004C401A"/>
    <w:rPr>
      <w:rFonts w:ascii="Times New Roman" w:hAnsi="Times New Roman" w:cs="Wingdings"/>
      <w:sz w:val="24"/>
    </w:rPr>
  </w:style>
  <w:style w:type="character" w:customStyle="1" w:styleId="ListLabel44">
    <w:name w:val="ListLabel 44"/>
    <w:qFormat/>
    <w:rsid w:val="004C401A"/>
    <w:rPr>
      <w:rFonts w:cs="Courier New"/>
    </w:rPr>
  </w:style>
  <w:style w:type="character" w:customStyle="1" w:styleId="ListLabel45">
    <w:name w:val="ListLabel 45"/>
    <w:qFormat/>
    <w:rsid w:val="004C401A"/>
    <w:rPr>
      <w:rFonts w:cs="Wingdings"/>
    </w:rPr>
  </w:style>
  <w:style w:type="character" w:customStyle="1" w:styleId="ListLabel46">
    <w:name w:val="ListLabel 46"/>
    <w:qFormat/>
    <w:rsid w:val="004C401A"/>
    <w:rPr>
      <w:rFonts w:cs="Symbol"/>
    </w:rPr>
  </w:style>
  <w:style w:type="character" w:customStyle="1" w:styleId="ListLabel47">
    <w:name w:val="ListLabel 47"/>
    <w:qFormat/>
    <w:rsid w:val="004C401A"/>
    <w:rPr>
      <w:rFonts w:cs="Courier New"/>
    </w:rPr>
  </w:style>
  <w:style w:type="character" w:customStyle="1" w:styleId="ListLabel48">
    <w:name w:val="ListLabel 48"/>
    <w:qFormat/>
    <w:rsid w:val="004C401A"/>
    <w:rPr>
      <w:rFonts w:cs="Wingdings"/>
    </w:rPr>
  </w:style>
  <w:style w:type="character" w:customStyle="1" w:styleId="ListLabel49">
    <w:name w:val="ListLabel 49"/>
    <w:qFormat/>
    <w:rsid w:val="004C401A"/>
    <w:rPr>
      <w:rFonts w:cs="Symbol"/>
    </w:rPr>
  </w:style>
  <w:style w:type="character" w:customStyle="1" w:styleId="ListLabel50">
    <w:name w:val="ListLabel 50"/>
    <w:qFormat/>
    <w:rsid w:val="004C401A"/>
    <w:rPr>
      <w:rFonts w:cs="Courier New"/>
    </w:rPr>
  </w:style>
  <w:style w:type="character" w:customStyle="1" w:styleId="ListLabel51">
    <w:name w:val="ListLabel 51"/>
    <w:qFormat/>
    <w:rsid w:val="004C401A"/>
    <w:rPr>
      <w:rFonts w:cs="Wingdings"/>
    </w:rPr>
  </w:style>
  <w:style w:type="character" w:customStyle="1" w:styleId="ListLabel52">
    <w:name w:val="ListLabel 52"/>
    <w:qFormat/>
    <w:rsid w:val="004C401A"/>
    <w:rPr>
      <w:rFonts w:ascii="Times New Roman" w:hAnsi="Times New Roman" w:cs="Wingdings"/>
      <w:sz w:val="24"/>
    </w:rPr>
  </w:style>
  <w:style w:type="character" w:customStyle="1" w:styleId="ListLabel53">
    <w:name w:val="ListLabel 53"/>
    <w:qFormat/>
    <w:rsid w:val="004C401A"/>
    <w:rPr>
      <w:rFonts w:cs="Courier New"/>
    </w:rPr>
  </w:style>
  <w:style w:type="character" w:customStyle="1" w:styleId="ListLabel54">
    <w:name w:val="ListLabel 54"/>
    <w:qFormat/>
    <w:rsid w:val="004C401A"/>
    <w:rPr>
      <w:rFonts w:cs="Wingdings"/>
    </w:rPr>
  </w:style>
  <w:style w:type="character" w:customStyle="1" w:styleId="ListLabel55">
    <w:name w:val="ListLabel 55"/>
    <w:qFormat/>
    <w:rsid w:val="004C401A"/>
    <w:rPr>
      <w:rFonts w:cs="Symbol"/>
    </w:rPr>
  </w:style>
  <w:style w:type="character" w:customStyle="1" w:styleId="ListLabel56">
    <w:name w:val="ListLabel 56"/>
    <w:qFormat/>
    <w:rsid w:val="004C401A"/>
    <w:rPr>
      <w:rFonts w:cs="Courier New"/>
    </w:rPr>
  </w:style>
  <w:style w:type="character" w:customStyle="1" w:styleId="ListLabel57">
    <w:name w:val="ListLabel 57"/>
    <w:qFormat/>
    <w:rsid w:val="004C401A"/>
    <w:rPr>
      <w:rFonts w:cs="Wingdings"/>
    </w:rPr>
  </w:style>
  <w:style w:type="character" w:customStyle="1" w:styleId="ListLabel58">
    <w:name w:val="ListLabel 58"/>
    <w:qFormat/>
    <w:rsid w:val="004C401A"/>
    <w:rPr>
      <w:rFonts w:cs="Symbol"/>
    </w:rPr>
  </w:style>
  <w:style w:type="character" w:customStyle="1" w:styleId="ListLabel59">
    <w:name w:val="ListLabel 59"/>
    <w:qFormat/>
    <w:rsid w:val="004C401A"/>
    <w:rPr>
      <w:rFonts w:cs="Courier New"/>
    </w:rPr>
  </w:style>
  <w:style w:type="character" w:customStyle="1" w:styleId="ListLabel60">
    <w:name w:val="ListLabel 60"/>
    <w:qFormat/>
    <w:rsid w:val="004C401A"/>
    <w:rPr>
      <w:rFonts w:cs="Wingdings"/>
    </w:rPr>
  </w:style>
  <w:style w:type="character" w:customStyle="1" w:styleId="ListLabel61">
    <w:name w:val="ListLabel 61"/>
    <w:qFormat/>
    <w:rsid w:val="004C401A"/>
    <w:rPr>
      <w:rFonts w:ascii="Times New Roman" w:hAnsi="Times New Roman" w:cs="Wingdings"/>
      <w:sz w:val="24"/>
    </w:rPr>
  </w:style>
  <w:style w:type="character" w:customStyle="1" w:styleId="ListLabel62">
    <w:name w:val="ListLabel 62"/>
    <w:qFormat/>
    <w:rsid w:val="004C401A"/>
    <w:rPr>
      <w:rFonts w:cs="Courier New"/>
    </w:rPr>
  </w:style>
  <w:style w:type="character" w:customStyle="1" w:styleId="ListLabel63">
    <w:name w:val="ListLabel 63"/>
    <w:qFormat/>
    <w:rsid w:val="004C401A"/>
    <w:rPr>
      <w:rFonts w:cs="Wingdings"/>
    </w:rPr>
  </w:style>
  <w:style w:type="character" w:customStyle="1" w:styleId="ListLabel64">
    <w:name w:val="ListLabel 64"/>
    <w:qFormat/>
    <w:rsid w:val="004C401A"/>
    <w:rPr>
      <w:rFonts w:cs="Symbol"/>
    </w:rPr>
  </w:style>
  <w:style w:type="character" w:customStyle="1" w:styleId="ListLabel65">
    <w:name w:val="ListLabel 65"/>
    <w:qFormat/>
    <w:rsid w:val="004C401A"/>
    <w:rPr>
      <w:rFonts w:cs="Courier New"/>
    </w:rPr>
  </w:style>
  <w:style w:type="character" w:customStyle="1" w:styleId="ListLabel66">
    <w:name w:val="ListLabel 66"/>
    <w:qFormat/>
    <w:rsid w:val="004C401A"/>
    <w:rPr>
      <w:rFonts w:cs="Wingdings"/>
    </w:rPr>
  </w:style>
  <w:style w:type="character" w:customStyle="1" w:styleId="ListLabel67">
    <w:name w:val="ListLabel 67"/>
    <w:qFormat/>
    <w:rsid w:val="004C401A"/>
    <w:rPr>
      <w:rFonts w:cs="Symbol"/>
    </w:rPr>
  </w:style>
  <w:style w:type="character" w:customStyle="1" w:styleId="ListLabel68">
    <w:name w:val="ListLabel 68"/>
    <w:qFormat/>
    <w:rsid w:val="004C401A"/>
    <w:rPr>
      <w:rFonts w:cs="Courier New"/>
    </w:rPr>
  </w:style>
  <w:style w:type="character" w:customStyle="1" w:styleId="ListLabel69">
    <w:name w:val="ListLabel 69"/>
    <w:qFormat/>
    <w:rsid w:val="004C401A"/>
    <w:rPr>
      <w:rFonts w:cs="Wingdings"/>
    </w:rPr>
  </w:style>
  <w:style w:type="character" w:customStyle="1" w:styleId="ListLabel70">
    <w:name w:val="ListLabel 70"/>
    <w:qFormat/>
    <w:rsid w:val="004C401A"/>
    <w:rPr>
      <w:rFonts w:ascii="Times New Roman" w:hAnsi="Times New Roman"/>
      <w:b/>
      <w:sz w:val="24"/>
    </w:rPr>
  </w:style>
  <w:style w:type="paragraph" w:styleId="Nagwek">
    <w:name w:val="header"/>
    <w:basedOn w:val="Normalny"/>
    <w:next w:val="Tekstpodstawowy"/>
    <w:link w:val="NagwekZnak"/>
    <w:qFormat/>
    <w:rsid w:val="004C401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4C401A"/>
    <w:pPr>
      <w:spacing w:after="140" w:line="288" w:lineRule="auto"/>
    </w:pPr>
  </w:style>
  <w:style w:type="paragraph" w:styleId="Lista">
    <w:name w:val="List"/>
    <w:basedOn w:val="Tekstpodstawowy"/>
    <w:rsid w:val="004C401A"/>
    <w:rPr>
      <w:rFonts w:cs="Mangal"/>
    </w:rPr>
  </w:style>
  <w:style w:type="paragraph" w:customStyle="1" w:styleId="Legenda1">
    <w:name w:val="Legenda1"/>
    <w:basedOn w:val="Normalny"/>
    <w:qFormat/>
    <w:rsid w:val="004C401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4C401A"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A46D28"/>
    <w:pPr>
      <w:ind w:left="720"/>
      <w:contextualSpacing/>
    </w:pPr>
  </w:style>
  <w:style w:type="paragraph" w:customStyle="1" w:styleId="Nagwek1">
    <w:name w:val="Nagłówek1"/>
    <w:basedOn w:val="Normalny"/>
    <w:uiPriority w:val="99"/>
    <w:unhideWhenUsed/>
    <w:rsid w:val="00D179D9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link w:val="StopkaZnak"/>
    <w:uiPriority w:val="99"/>
    <w:unhideWhenUsed/>
    <w:rsid w:val="00D179D9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53E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3E51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4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olsztynek.naszops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1486</Words>
  <Characters>8917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MOPS Olsztynek</Company>
  <LinksUpToDate>false</LinksUpToDate>
  <CharactersWithSpaces>10383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Ajeda</dc:creator>
  <dc:description/>
  <cp:lastModifiedBy>mops162</cp:lastModifiedBy>
  <cp:revision>2</cp:revision>
  <cp:lastPrinted>2019-05-09T12:10:00Z</cp:lastPrinted>
  <dcterms:created xsi:type="dcterms:W3CDTF">2019-05-10T06:47:00Z</dcterms:created>
  <dcterms:modified xsi:type="dcterms:W3CDTF">2019-05-10T06:47:00Z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