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Zarządzenie Nr 10/2018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Dyrektora Miejskiego Ośrodka Pomocy Społecznej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w Olsztynku z dnia 3 sierpnia 2018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>w sprawie: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ogłoszenia o konkursie na realizację zadań z Gminnego Programu Profilaktyki</w:t>
        <w:br/>
        <w:t>i Rozwiązywania Problemów Alkoholowych Gminy Olsztynek na rok 2018, określonych</w:t>
        <w:br/>
        <w:t>w Narodowym Programie Zdrowia na lata 2016-2020 związanych z profilaktyką uniwersalną oraz powołania Komisji Konkursowej i przyjęcia regulaminu postępowania Komisji Konkursowej.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 podstawie art. 14 ust. 1 oraz art. 15 ustawy z dnia 11 września 2015 r. o zdrowiu publicznym (t.j. Dz. U. z 2017 r. poz. 2237), w związku rozporządzeniem Rady Ministrów</w:t>
        <w:br/>
        <w:t>z dnia 4 sierpnia 2016 r. w sprawie Narodowego Programu Zdrowia na lata 2016-2020</w:t>
        <w:br/>
        <w:t>(t.j. Dz. U. z 2016 r. poz. 1492) a także w związku art.4¹ ust 1 pkt 1 ustawy z dnia</w:t>
        <w:br/>
        <w:t>26 października 1982 r. o wychowaniu w trzeźwości i przeciwdziałaniu alkoholizmowi</w:t>
        <w:br/>
        <w:t>(t.j. Dz. U. z 2016 r., poz. 487) i uchwały Nr XXXIX-343/2017 Rady Miejskiej w Olsztynku</w:t>
        <w:br/>
        <w:t>z dnia 30 listopada 2017 r. w sprawie uchwalenia Gminnego Programu Profilaktyki</w:t>
        <w:br/>
        <w:t xml:space="preserve">i Rozwiązywania Problemów Alkoholowych Gminy Olsztynek na rok 2018- </w:t>
      </w:r>
      <w:r>
        <w:rPr>
          <w:rFonts w:cs="Times New Roman" w:ascii="Times New Roman" w:hAnsi="Times New Roman"/>
          <w:b/>
          <w:sz w:val="24"/>
        </w:rPr>
        <w:t>zarządzam</w:t>
      </w:r>
      <w:r>
        <w:rPr>
          <w:rFonts w:cs="Times New Roman" w:ascii="Times New Roman" w:hAnsi="Times New Roman"/>
          <w:sz w:val="24"/>
        </w:rPr>
        <w:t>, co następuje: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Ogłaszam konkurs na realizację zadań z Gminnego Programu Profilaktyki</w:t>
        <w:br/>
        <w:t>i Rozwiązywania Problemów Alkoholowych Gminy Olsztynek na rok 2018, określonych</w:t>
        <w:br/>
        <w:t>w Narodowym Programie Zdrowia na lata 2016-2020 w ramach celu operacyjnego nr 2: Profilaktyka i rozwiązywanie problemów związanych z używaniem substancji psychoaktywnych, uzależnieniami behawioralnymi i innymi zachowaniami ryzykownymi: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-Siatka"/>
        <w:tblW w:w="92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6855"/>
        <w:gridCol w:w="1964"/>
      </w:tblGrid>
      <w:tr>
        <w:trPr/>
        <w:tc>
          <w:tcPr>
            <w:tcW w:w="46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Nr</w:t>
            </w:r>
          </w:p>
        </w:tc>
        <w:tc>
          <w:tcPr>
            <w:tcW w:w="68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Nazwa zadania konkursowego</w:t>
            </w:r>
          </w:p>
        </w:tc>
        <w:tc>
          <w:tcPr>
            <w:tcW w:w="196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Kwota w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8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Profilaktyka uniwersalna</w:t>
            </w:r>
          </w:p>
          <w:p>
            <w:pPr>
              <w:pStyle w:val="ListParagraph"/>
              <w:spacing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Organizacja czasu wolnego dla młodzieży, w szczególności szkolnej oraz przygotowanie spotów filmowych w różnej konwencji i gatunkach pt. „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pl-PL"/>
              </w:rPr>
              <w:t>Zanim będzie za późno”</w:t>
            </w:r>
          </w:p>
          <w:p>
            <w:pPr>
              <w:pStyle w:val="ListParagraph"/>
              <w:spacing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6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>3.000,00 zł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Dz. 851 rozdz. 85154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„</w:t>
            </w:r>
            <w:r>
              <w:rPr>
                <w:rFonts w:cs="Times New Roman" w:ascii="Times New Roman" w:hAnsi="Times New Roman"/>
                <w:sz w:val="24"/>
              </w:rPr>
              <w:t>Przeciwdziałanie alkoholizmowi”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sz w:val="24"/>
        </w:rPr>
        <w:t>Kwota środków publicznych przeznaczonych na realizację zadania wynosi 3.000,00zł</w:t>
      </w:r>
      <w:r>
        <w:rPr>
          <w:rFonts w:cs="Times New Roman" w:ascii="Times New Roman" w:hAnsi="Times New Roman"/>
          <w:i/>
          <w:sz w:val="24"/>
        </w:rPr>
        <w:t xml:space="preserve"> (słownie: trzy tysiące złotych i 00/100)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Ogłoszenie o konkursie zawierające szczegółowe warunki konkursu, stanowi </w:t>
      </w:r>
      <w:r>
        <w:rPr>
          <w:rFonts w:cs="Times New Roman" w:ascii="Times New Roman" w:hAnsi="Times New Roman"/>
          <w:b/>
          <w:sz w:val="24"/>
        </w:rPr>
        <w:t>załącznik nr 1</w:t>
      </w:r>
      <w:r>
        <w:rPr>
          <w:rFonts w:cs="Times New Roman" w:ascii="Times New Roman" w:hAnsi="Times New Roman"/>
          <w:sz w:val="24"/>
        </w:rPr>
        <w:t xml:space="preserve"> do niniejszego zarządzenia i zostanie ogłoszone w Biuletynie Informacji Publicznej Miejskiego Ośrodka Pomocy Społecznej w Olsztynku i na stronie internetowej Miejskiego Ośrodka Pomocy Społecznej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4.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Powołuje się Komisję Konkursową w składzie: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Bernadeta Chlebowska</w:t>
      </w:r>
      <w:bookmarkStart w:id="0" w:name="_Hlk502225959"/>
      <w:r>
        <w:rPr>
          <w:rFonts w:cs="Times New Roman" w:ascii="Times New Roman" w:hAnsi="Times New Roman"/>
          <w:sz w:val="24"/>
        </w:rPr>
        <w:t>- członek Gminnej Komisji Rozwiązywania Problemów Alkoholowych</w:t>
      </w:r>
      <w:bookmarkEnd w:id="0"/>
      <w:r>
        <w:rPr>
          <w:rFonts w:cs="Times New Roman" w:ascii="Times New Roman" w:hAnsi="Times New Roman"/>
          <w:sz w:val="24"/>
        </w:rPr>
        <w:t xml:space="preserve"> w Olsztynku – Przewodniczący Komisji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Agata Gątarz- członek Gminnej Komisji Rozwiązywania Problemów Alkoholowych</w:t>
        <w:br/>
        <w:t xml:space="preserve">w Olsztynku- Członek Komisji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Teresa Stefanowicz- pracownik Klubu Integracji Społecznej w Olsztynku – Członek Komisji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Zadaniem Komisji Konkursowej jest ocena i wybór ofert na realizację w roku 2018 zadań z Gminnego Programu Profilaktyki i Rozwiązywania Problemów Alkoholowych określonych w Narodowym Programie Zdrowia na lata 2016-2020 w ramach celu operacyjnego nr 2.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Komisja Konkursowa prowadzi postępowanie konkursowe w oparciu o Regulamin postępowania Komisji Konkursowej, stanowiący załącznik nr 2 do niniejszego Zarządzenia. Regulamin dostępny jest w Biuletynie Informacji Publicznej Miejskiego Ośrodka Pomocy Społecznej w Olsztynku oraz na stronie internetowej Miejskiego Ośrodka Pomocy Społecznej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7.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Niniejsze Zarządzenie wchodzi w</w:t>
      </w:r>
      <w:bookmarkStart w:id="1" w:name="_GoBack"/>
      <w:bookmarkEnd w:id="1"/>
      <w:r>
        <w:rPr>
          <w:rFonts w:cs="Times New Roman" w:ascii="Times New Roman" w:hAnsi="Times New Roman"/>
          <w:sz w:val="24"/>
        </w:rPr>
        <w:t xml:space="preserve"> życie z dniem ogłoszenia.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865586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45c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1f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a1f12"/>
    <w:rPr/>
  </w:style>
  <w:style w:type="character" w:styleId="Czeinternetowe">
    <w:name w:val="Łącze internetowe"/>
    <w:basedOn w:val="DefaultParagraphFont"/>
    <w:uiPriority w:val="99"/>
    <w:unhideWhenUsed/>
    <w:rsid w:val="00b519bc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519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6a1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d45c4"/>
    <w:pPr>
      <w:spacing w:lineRule="auto" w:line="288" w:before="0" w:after="140"/>
    </w:pPr>
    <w:rPr/>
  </w:style>
  <w:style w:type="paragraph" w:styleId="Lista">
    <w:name w:val="List"/>
    <w:basedOn w:val="Tretekstu"/>
    <w:rsid w:val="00cd45c4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d45c4"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cd45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6a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18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LibreOffice/5.2.3.3$Windows_x86 LibreOffice_project/d54a8868f08a7b39642414cf2c8ef2f228f780cf</Application>
  <Pages>2</Pages>
  <Words>460</Words>
  <Characters>2836</Characters>
  <CharactersWithSpaces>3268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2017-12-29T07:40:00Z</dcterms:created>
  <dc:creator>Ajeda</dc:creator>
  <dc:description/>
  <dc:language>pl-PL</dc:language>
  <cp:lastModifiedBy>mops05</cp:lastModifiedBy>
  <cp:lastPrinted>2018-08-01T10:50:00Z</cp:lastPrinted>
  <dcterms:modified xsi:type="dcterms:W3CDTF">2018-08-01T10:50:00Z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